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АДМИНИСТРАЦИЯ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СОВЕТ ДЕПУТАТОВ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КРАСНОЗЕРСКОГО РАЙОНА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НОВОСИБИРСКОЙ ОБЛАСТИ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БЮЛЛЕТЕНЬ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органов местного самоуправления 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507380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30</w:t>
      </w:r>
      <w:r w:rsidR="007B5D9D"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sz w:val="52"/>
          <w:szCs w:val="52"/>
        </w:rPr>
        <w:t>ноября</w:t>
      </w:r>
      <w:r w:rsidR="007B5D9D">
        <w:rPr>
          <w:rFonts w:ascii="Times New Roman" w:hAnsi="Times New Roman"/>
          <w:sz w:val="52"/>
          <w:szCs w:val="52"/>
        </w:rPr>
        <w:t xml:space="preserve"> 2022</w:t>
      </w:r>
      <w:r w:rsidR="007B5D9D" w:rsidRPr="00EF775E">
        <w:rPr>
          <w:rFonts w:ascii="Times New Roman" w:hAnsi="Times New Roman"/>
          <w:sz w:val="52"/>
          <w:szCs w:val="52"/>
        </w:rPr>
        <w:t xml:space="preserve"> г.</w:t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>
        <w:rPr>
          <w:rFonts w:ascii="Times New Roman" w:hAnsi="Times New Roman"/>
          <w:sz w:val="52"/>
          <w:szCs w:val="52"/>
        </w:rPr>
        <w:t xml:space="preserve">             </w:t>
      </w:r>
      <w:r w:rsidR="00C27689">
        <w:rPr>
          <w:rFonts w:ascii="Times New Roman" w:hAnsi="Times New Roman"/>
          <w:sz w:val="52"/>
          <w:szCs w:val="52"/>
        </w:rPr>
        <w:t xml:space="preserve"> </w:t>
      </w:r>
      <w:r w:rsidR="007B5D9D" w:rsidRPr="00EF775E">
        <w:rPr>
          <w:rFonts w:ascii="Times New Roman" w:hAnsi="Times New Roman"/>
          <w:sz w:val="52"/>
          <w:szCs w:val="52"/>
        </w:rPr>
        <w:t xml:space="preserve">      №</w:t>
      </w:r>
      <w:r>
        <w:rPr>
          <w:rFonts w:ascii="Times New Roman" w:hAnsi="Times New Roman"/>
          <w:sz w:val="52"/>
          <w:szCs w:val="52"/>
        </w:rPr>
        <w:t>40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C561F">
        <w:rPr>
          <w:rFonts w:ascii="Times New Roman" w:hAnsi="Times New Roman"/>
          <w:sz w:val="52"/>
          <w:szCs w:val="52"/>
        </w:rPr>
        <w:t>с. Орехов Лог</w:t>
      </w: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7938"/>
        <w:gridCol w:w="838"/>
      </w:tblGrid>
      <w:tr w:rsidR="007B5D9D" w:rsidRPr="00195117" w:rsidTr="00D271EC">
        <w:trPr>
          <w:trHeight w:val="1294"/>
        </w:trPr>
        <w:tc>
          <w:tcPr>
            <w:tcW w:w="795" w:type="dxa"/>
          </w:tcPr>
          <w:p w:rsidR="007B5D9D" w:rsidRPr="00195117" w:rsidRDefault="007B5D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19511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D9D" w:rsidRPr="00E055AD" w:rsidRDefault="00B93E26" w:rsidP="00FB42C2">
            <w:pPr>
              <w:tabs>
                <w:tab w:val="left" w:pos="10773"/>
                <w:tab w:val="left" w:pos="14459"/>
              </w:tabs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5AD">
              <w:rPr>
                <w:rFonts w:ascii="Times New Roman" w:eastAsiaTheme="minorEastAsia" w:hAnsi="Times New Roman"/>
                <w:sz w:val="24"/>
                <w:szCs w:val="24"/>
              </w:rPr>
              <w:t>Постановление администрации Орехово-Логовского сельсовета Краснозерского района Новосиб</w:t>
            </w:r>
            <w:r w:rsidR="00FB42C2" w:rsidRPr="00E055AD">
              <w:rPr>
                <w:rFonts w:ascii="Times New Roman" w:eastAsiaTheme="minorEastAsia" w:hAnsi="Times New Roman"/>
                <w:sz w:val="24"/>
                <w:szCs w:val="24"/>
              </w:rPr>
              <w:t>ирской области от 28.11.2022 №85</w:t>
            </w:r>
            <w:r w:rsidRPr="00E055AD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="00FB42C2" w:rsidRPr="00E055AD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Орехово-Логовского сельсовета Краснозерского района Новосибирской области от 23.12.2021г. №79 "Об утверждении Порядка предоставления грантов в форме субсидий, в том числе предоставляемых на конкурсной основе"</w:t>
            </w:r>
          </w:p>
        </w:tc>
        <w:tc>
          <w:tcPr>
            <w:tcW w:w="838" w:type="dxa"/>
          </w:tcPr>
          <w:p w:rsidR="007B5D9D" w:rsidRPr="00195117" w:rsidRDefault="00FB42C2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3</w:t>
            </w:r>
          </w:p>
        </w:tc>
      </w:tr>
      <w:tr w:rsidR="00B93E26" w:rsidRPr="00195117" w:rsidTr="00D271EC">
        <w:trPr>
          <w:trHeight w:val="1294"/>
        </w:trPr>
        <w:tc>
          <w:tcPr>
            <w:tcW w:w="795" w:type="dxa"/>
          </w:tcPr>
          <w:p w:rsidR="00B93E26" w:rsidRPr="00195117" w:rsidRDefault="00B93E26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93E26" w:rsidRPr="00E055AD" w:rsidRDefault="00B93E26" w:rsidP="00FB42C2">
            <w:pPr>
              <w:shd w:val="clear" w:color="auto" w:fill="FFFFFF"/>
              <w:tabs>
                <w:tab w:val="left" w:pos="7088"/>
                <w:tab w:val="left" w:pos="9072"/>
              </w:tabs>
              <w:spacing w:before="150" w:after="75" w:line="240" w:lineRule="auto"/>
              <w:ind w:right="12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055AD">
              <w:rPr>
                <w:rFonts w:ascii="Times New Roman" w:eastAsiaTheme="minorEastAsia" w:hAnsi="Times New Roman"/>
                <w:sz w:val="24"/>
                <w:szCs w:val="24"/>
              </w:rPr>
              <w:t>Постановление администрации Орехово-Логовского сельсовета Краснозерского района Новосиб</w:t>
            </w:r>
            <w:r w:rsidR="00FB42C2" w:rsidRPr="00E055AD">
              <w:rPr>
                <w:rFonts w:ascii="Times New Roman" w:eastAsiaTheme="minorEastAsia" w:hAnsi="Times New Roman"/>
                <w:sz w:val="24"/>
                <w:szCs w:val="24"/>
              </w:rPr>
              <w:t>ирской области от 28.11.2022 №86</w:t>
            </w:r>
            <w:r w:rsidRPr="00E055AD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="00FB42C2" w:rsidRPr="00E055A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 утверждении правил нормирования в сфере закупок товаров, работ и услуг для обеспечения муниципальных нужд </w:t>
            </w:r>
            <w:r w:rsidR="00FB42C2" w:rsidRPr="00E055AD">
              <w:rPr>
                <w:rFonts w:ascii="Times New Roman" w:hAnsi="Times New Roman"/>
                <w:sz w:val="24"/>
                <w:szCs w:val="24"/>
              </w:rPr>
              <w:t>Орехово-Логовского сельсовета Краснозерского района Новосибирской области</w:t>
            </w:r>
            <w:r w:rsidRPr="00E05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B93E26" w:rsidRPr="00195117" w:rsidRDefault="00FB42C2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4</w:t>
            </w:r>
          </w:p>
        </w:tc>
      </w:tr>
      <w:tr w:rsidR="00E055AD" w:rsidRPr="00195117" w:rsidTr="00D271EC">
        <w:trPr>
          <w:trHeight w:val="1294"/>
        </w:trPr>
        <w:tc>
          <w:tcPr>
            <w:tcW w:w="795" w:type="dxa"/>
          </w:tcPr>
          <w:p w:rsidR="00E055AD" w:rsidRDefault="00E055A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55AD" w:rsidRPr="00E055AD" w:rsidRDefault="00E055AD" w:rsidP="00E055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5AD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30.11.2022 №34/2 «О внесении изменений в решение двадцать второй очередной  сессии Совета депутатов Орехово-Логовского сельсовета Краснозерского района Новосибирской области от 24.12.2021 г. №22/4 «О бюджете Орехово-Логовского сельсовета Краснозерского района Новосибирской области на 2022 год и плановый период 2023 и 2024 годов»</w:t>
            </w:r>
          </w:p>
        </w:tc>
        <w:tc>
          <w:tcPr>
            <w:tcW w:w="838" w:type="dxa"/>
          </w:tcPr>
          <w:p w:rsidR="00E055AD" w:rsidRDefault="00E055A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20</w:t>
            </w:r>
          </w:p>
        </w:tc>
      </w:tr>
    </w:tbl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Соучредители:</w:t>
      </w:r>
    </w:p>
    <w:p w:rsidR="007B5D9D" w:rsidRPr="005A543E" w:rsidRDefault="007B5D9D" w:rsidP="007B5D9D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администрация Орехово-Логовского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Совет депутатов Орехово-Логовского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Адрес редакционного совета: 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632923 Новосибирская область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Краснозерский район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село Орехов Лог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ул. Ленина, 16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тел. (факс) 8-38357-64-234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Председатель Редакционного совета:</w:t>
      </w:r>
    </w:p>
    <w:p w:rsidR="007B5D9D" w:rsidRPr="005A543E" w:rsidRDefault="007B5D9D" w:rsidP="007B5D9D">
      <w:pPr>
        <w:spacing w:after="0" w:line="240" w:lineRule="auto"/>
        <w:ind w:left="4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Урженко И.Ю.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Тираж 5 экз.</w:t>
      </w: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4731A" w:rsidRDefault="0004731A" w:rsidP="00600A1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04731A" w:rsidRDefault="0004731A" w:rsidP="00600A1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755382" w:rsidRDefault="00755382" w:rsidP="00600A1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Pr="00AF6E56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E56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</w:p>
    <w:p w:rsidR="00FB42C2" w:rsidRPr="00AF6E56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E56">
        <w:rPr>
          <w:rFonts w:ascii="Times New Roman" w:hAnsi="Times New Roman"/>
          <w:sz w:val="28"/>
          <w:szCs w:val="28"/>
        </w:rPr>
        <w:t xml:space="preserve">ОРЕХОВО-ЛОГОВСКОГО СЕЛЬСОВЕТА </w:t>
      </w:r>
    </w:p>
    <w:p w:rsidR="00FB42C2" w:rsidRPr="00AF6E56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E56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FB42C2" w:rsidRPr="00AF6E56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Pr="00AF6E56" w:rsidRDefault="00FB42C2" w:rsidP="00FB42C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F6E56">
        <w:rPr>
          <w:rFonts w:ascii="Times New Roman" w:hAnsi="Times New Roman"/>
          <w:sz w:val="28"/>
          <w:szCs w:val="28"/>
        </w:rPr>
        <w:t>ПОСТАНОВЛЕНИЕ</w:t>
      </w: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2C2" w:rsidRPr="0072000F" w:rsidRDefault="00FB42C2" w:rsidP="00FB4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28.11.2022                                                                                                  №85</w:t>
      </w:r>
      <w:r w:rsidRPr="0072000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B42C2" w:rsidRPr="00DF4483" w:rsidRDefault="00FB42C2" w:rsidP="00FB42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448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с. Орехов Лог</w:t>
      </w:r>
      <w:r w:rsidRPr="00DF448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FB42C2" w:rsidRDefault="00FB42C2" w:rsidP="00FB42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2C2" w:rsidRPr="00014BBA" w:rsidRDefault="00FB42C2" w:rsidP="00FB42C2">
      <w:pPr>
        <w:tabs>
          <w:tab w:val="left" w:pos="10773"/>
          <w:tab w:val="left" w:pos="14459"/>
        </w:tabs>
        <w:spacing w:after="0" w:line="240" w:lineRule="auto"/>
        <w:ind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Орехово-Логовского </w:t>
      </w:r>
      <w:r w:rsidRPr="00014BB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014BBA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>23.12.2021г. №79 "Об утверждении Порядка предоставления грантов в форме субсидий, в том числе предоставляемых на конкурсной основе"</w:t>
      </w: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Pr="008A76CE" w:rsidRDefault="00FB42C2" w:rsidP="00FB4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BB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>
        <w:rPr>
          <w:rFonts w:ascii="Times New Roman" w:hAnsi="Times New Roman"/>
          <w:sz w:val="28"/>
          <w:szCs w:val="28"/>
        </w:rPr>
        <w:t>дминистрация Орехово-Логовского сельсовета Краснозерского района Новосибирской области</w:t>
      </w:r>
    </w:p>
    <w:p w:rsidR="00FB42C2" w:rsidRPr="00672D12" w:rsidRDefault="00FB42C2" w:rsidP="00FB42C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72D12">
        <w:rPr>
          <w:rFonts w:ascii="Times New Roman" w:hAnsi="Times New Roman"/>
          <w:sz w:val="28"/>
          <w:szCs w:val="28"/>
        </w:rPr>
        <w:t>ПОСТАНОВЛЯЕТ:</w:t>
      </w:r>
    </w:p>
    <w:p w:rsidR="00FB42C2" w:rsidRDefault="00FB42C2" w:rsidP="00FB42C2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4B0E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Орехово-Логовского </w:t>
      </w:r>
      <w:r w:rsidRPr="00014BB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Краснозерского </w:t>
      </w:r>
      <w:r w:rsidRPr="00014BBA">
        <w:rPr>
          <w:sz w:val="28"/>
          <w:szCs w:val="28"/>
        </w:rPr>
        <w:t xml:space="preserve">района Новосибирской области от </w:t>
      </w:r>
      <w:r>
        <w:rPr>
          <w:sz w:val="28"/>
          <w:szCs w:val="28"/>
        </w:rPr>
        <w:t>23.12.2021г. №79 "Об утверждении Порядка предоставления грантов в форме субсидий, в том числе предоставляемых на конкурсной основе" следующие изменения:</w:t>
      </w:r>
    </w:p>
    <w:p w:rsidR="00FB42C2" w:rsidRDefault="00FB42C2" w:rsidP="00FB42C2">
      <w:pPr>
        <w:pStyle w:val="a5"/>
        <w:numPr>
          <w:ilvl w:val="1"/>
          <w:numId w:val="19"/>
        </w:numPr>
        <w:ind w:left="0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Порядок предоставления грантов в форме субсидий, в том числе представляемых на конкурсной основе</w:t>
      </w:r>
      <w:r>
        <w:rPr>
          <w:sz w:val="28"/>
          <w:szCs w:val="28"/>
        </w:rPr>
        <w:t>:</w:t>
      </w:r>
    </w:p>
    <w:p w:rsidR="00FB42C2" w:rsidRPr="003E3E63" w:rsidRDefault="00FB42C2" w:rsidP="00FB42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Pr="003E3E63">
        <w:rPr>
          <w:rFonts w:ascii="Times New Roman" w:hAnsi="Times New Roman"/>
          <w:sz w:val="28"/>
          <w:szCs w:val="28"/>
        </w:rPr>
        <w:t xml:space="preserve">Раздел </w:t>
      </w:r>
      <w:r w:rsidRPr="003E3E63">
        <w:rPr>
          <w:rFonts w:ascii="Times New Roman" w:hAnsi="Times New Roman"/>
          <w:sz w:val="28"/>
          <w:szCs w:val="28"/>
          <w:lang w:val="en-US"/>
        </w:rPr>
        <w:t>I</w:t>
      </w:r>
      <w:r w:rsidRPr="003E3E63">
        <w:rPr>
          <w:rFonts w:ascii="Times New Roman" w:hAnsi="Times New Roman"/>
          <w:sz w:val="28"/>
          <w:szCs w:val="28"/>
        </w:rPr>
        <w:t xml:space="preserve"> дополнить пунктом 1.11. следующего содержания:</w:t>
      </w:r>
    </w:p>
    <w:p w:rsidR="00FB42C2" w:rsidRPr="00B61342" w:rsidRDefault="00FB42C2" w:rsidP="00FB42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"1.11. </w:t>
      </w:r>
      <w:r w:rsidRPr="00785310">
        <w:rPr>
          <w:rFonts w:ascii="Times New Roman" w:hAnsi="Times New Roman"/>
          <w:sz w:val="28"/>
          <w:szCs w:val="28"/>
        </w:rPr>
        <w:t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финансами "Электронный бюджет" в разделе "Бюджет" (далее - единый портал</w:t>
      </w:r>
      <w:r w:rsidRPr="00B61342">
        <w:rPr>
          <w:rFonts w:ascii="Times New Roman" w:hAnsi="Times New Roman"/>
          <w:sz w:val="28"/>
          <w:szCs w:val="28"/>
        </w:rPr>
        <w:t>)</w:t>
      </w:r>
      <w:r w:rsidRPr="009F46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E63">
        <w:rPr>
          <w:rFonts w:ascii="Times New Roman" w:hAnsi="Times New Roman"/>
          <w:sz w:val="28"/>
          <w:szCs w:val="28"/>
          <w:shd w:val="clear" w:color="auto" w:fill="FFFFFF"/>
        </w:rPr>
        <w:t>не позднее 15-го рабочего дня, следующего за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нем принятия решения о бюджете Орехово-Логовского</w:t>
      </w:r>
      <w:r w:rsidRPr="003E3E6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Краснозерского </w:t>
      </w:r>
      <w:r w:rsidRPr="003E3E63">
        <w:rPr>
          <w:rFonts w:ascii="Times New Roman" w:hAnsi="Times New Roman"/>
          <w:sz w:val="28"/>
          <w:szCs w:val="28"/>
          <w:shd w:val="clear" w:color="auto" w:fill="FFFFFF"/>
        </w:rPr>
        <w:t>района Новосибирской области (решения о внесении изменений в решение о бюджете)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которым определен предполагаемый размер предоставляемой субсидии</w:t>
      </w:r>
      <w:r>
        <w:rPr>
          <w:rFonts w:ascii="Times New Roman" w:hAnsi="Times New Roman"/>
          <w:sz w:val="28"/>
          <w:szCs w:val="28"/>
        </w:rPr>
        <w:t>".</w:t>
      </w:r>
    </w:p>
    <w:p w:rsidR="00FB42C2" w:rsidRPr="00CE7C73" w:rsidRDefault="00FB42C2" w:rsidP="00FB42C2">
      <w:pPr>
        <w:pStyle w:val="a5"/>
        <w:numPr>
          <w:ilvl w:val="0"/>
          <w:numId w:val="19"/>
        </w:numPr>
        <w:tabs>
          <w:tab w:val="left" w:pos="-595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Pr="001829F9">
        <w:rPr>
          <w:sz w:val="28"/>
          <w:szCs w:val="28"/>
        </w:rPr>
        <w:t xml:space="preserve">в периодическом печатном издании </w:t>
      </w:r>
      <w:r>
        <w:rPr>
          <w:sz w:val="28"/>
          <w:szCs w:val="28"/>
        </w:rPr>
        <w:t>«</w:t>
      </w:r>
      <w:r w:rsidRPr="000A5D8C">
        <w:rPr>
          <w:sz w:val="28"/>
          <w:szCs w:val="28"/>
          <w:lang w:eastAsia="ru-RU"/>
        </w:rPr>
        <w:t>Бюллетень органов местного самоуправления Орехово–Логовского сельсовета</w:t>
      </w:r>
      <w:r>
        <w:rPr>
          <w:sz w:val="28"/>
          <w:szCs w:val="28"/>
          <w:lang w:eastAsia="ru-RU"/>
        </w:rPr>
        <w:t>»</w:t>
      </w:r>
      <w:r w:rsidRPr="001829F9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Орехово-Логовского </w:t>
      </w:r>
      <w:r w:rsidRPr="001829F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</w:t>
      </w:r>
      <w:r w:rsidRPr="001829F9">
        <w:rPr>
          <w:sz w:val="28"/>
          <w:szCs w:val="28"/>
        </w:rPr>
        <w:t xml:space="preserve"> района Новосибирской области</w:t>
      </w:r>
      <w:r w:rsidRPr="001829F9">
        <w:rPr>
          <w:bCs/>
          <w:sz w:val="28"/>
          <w:szCs w:val="28"/>
          <w:lang w:eastAsia="ru-RU"/>
        </w:rPr>
        <w:t>.</w:t>
      </w:r>
    </w:p>
    <w:p w:rsidR="00FB42C2" w:rsidRDefault="00FB42C2" w:rsidP="00FB42C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Орехово-Логовского сельсовета </w:t>
      </w:r>
    </w:p>
    <w:p w:rsidR="00FB42C2" w:rsidRDefault="00FB42C2" w:rsidP="00FB4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А.Ф. Репало</w:t>
      </w:r>
    </w:p>
    <w:p w:rsidR="00FB42C2" w:rsidRDefault="00FB42C2" w:rsidP="00FB42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42C2" w:rsidRPr="00151E1B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>АДМИНИСТРАЦИЯ</w:t>
      </w:r>
    </w:p>
    <w:p w:rsidR="00FB42C2" w:rsidRPr="00151E1B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FB42C2" w:rsidRPr="00151E1B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FB42C2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Pr="00151E1B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>ПОСТАНОВЛЕНИЕ</w:t>
      </w:r>
    </w:p>
    <w:p w:rsidR="00FB42C2" w:rsidRPr="00151E1B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2C2" w:rsidRPr="00151E1B" w:rsidRDefault="00FB42C2" w:rsidP="00FB42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</w:t>
      </w:r>
      <w:r w:rsidRPr="00151E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151E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86</w:t>
      </w:r>
    </w:p>
    <w:p w:rsidR="00FB42C2" w:rsidRPr="00151E1B" w:rsidRDefault="00FB42C2" w:rsidP="00FB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>с. Орехов Лог</w:t>
      </w:r>
    </w:p>
    <w:p w:rsidR="00FB42C2" w:rsidRPr="007B4A13" w:rsidRDefault="00FB42C2" w:rsidP="00FB4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tabs>
          <w:tab w:val="left" w:pos="7088"/>
          <w:tab w:val="left" w:pos="9072"/>
        </w:tabs>
        <w:spacing w:before="150" w:after="75" w:line="240" w:lineRule="auto"/>
        <w:ind w:right="170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б утверждении правил нормирования в сфере закупок товаров, работ и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Орехово-Логовского </w:t>
      </w:r>
      <w:r w:rsidRPr="007B4A1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FB42C2" w:rsidRPr="007B4A13" w:rsidRDefault="00FB42C2" w:rsidP="00FB4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7429">
        <w:rPr>
          <w:rFonts w:ascii="Times New Roman" w:hAnsi="Times New Roman"/>
          <w:spacing w:val="2"/>
          <w:sz w:val="28"/>
          <w:szCs w:val="28"/>
        </w:rPr>
        <w:t>В соответствии с частью 4 статьи 19 Федерального закона «О контрактной системе в сфере закупок товаров, работ и услуг для обеспечения государственных и муниципальных нужд» от 05.04.2013 г. №44-ФЗ, </w:t>
      </w:r>
      <w:hyperlink r:id="rId8" w:history="1">
        <w:r w:rsidRPr="00137429">
          <w:rPr>
            <w:rFonts w:ascii="Times New Roman" w:hAnsi="Times New Roman"/>
            <w:spacing w:val="2"/>
            <w:sz w:val="28"/>
            <w:szCs w:val="28"/>
          </w:rPr>
          <w:t>постановлением Правительства Российской Федерации от 18.05.2015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>
        <w:rPr>
          <w:rFonts w:ascii="Times New Roman" w:hAnsi="Times New Roman"/>
          <w:spacing w:val="2"/>
          <w:sz w:val="28"/>
          <w:szCs w:val="28"/>
        </w:rPr>
        <w:t>»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7B4A1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Орехово-Логовского </w:t>
      </w:r>
      <w:r w:rsidRPr="007B4A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FB42C2" w:rsidRPr="007B4A13" w:rsidRDefault="00FB42C2" w:rsidP="00FB4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z w:val="28"/>
          <w:szCs w:val="28"/>
        </w:rPr>
        <w:t>ПОСТАНОВЛЯЕТ</w:t>
      </w:r>
      <w:r w:rsidRPr="007B4A13">
        <w:rPr>
          <w:rFonts w:ascii="Times New Roman" w:hAnsi="Times New Roman"/>
          <w:spacing w:val="2"/>
          <w:sz w:val="28"/>
          <w:szCs w:val="28"/>
        </w:rPr>
        <w:t>:</w:t>
      </w:r>
    </w:p>
    <w:p w:rsidR="00FB42C2" w:rsidRPr="007B4A13" w:rsidRDefault="00FB42C2" w:rsidP="00FB42C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Утвердить прилагаемые Правила нормирования в сфере закупок товаров, работ и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Орехово-Логовского </w:t>
      </w:r>
      <w:r w:rsidRPr="007B4A1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 (Приложение).</w:t>
      </w:r>
    </w:p>
    <w:p w:rsidR="00FB42C2" w:rsidRPr="007B4A13" w:rsidRDefault="00FB42C2" w:rsidP="00FB42C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B4A13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FB42C2" w:rsidRDefault="00FB42C2" w:rsidP="00FB42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4E4C5B">
        <w:rPr>
          <w:rFonts w:ascii="Times New Roman" w:hAnsi="Times New Roman"/>
          <w:sz w:val="28"/>
          <w:szCs w:val="28"/>
        </w:rPr>
        <w:t>Постановление администрации Орехово-Логовского  сельсовета Краснозерского района Новосибирской области от 19.01.2016 №7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E4C5B">
        <w:rPr>
          <w:rFonts w:ascii="Times New Roman" w:hAnsi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нужд администрации Орехово-Логовского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FB42C2" w:rsidRDefault="00FB42C2" w:rsidP="00FB42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4E4C5B">
        <w:rPr>
          <w:rFonts w:ascii="Times New Roman" w:hAnsi="Times New Roman"/>
          <w:sz w:val="28"/>
          <w:szCs w:val="28"/>
        </w:rPr>
        <w:t>Постановление администрации Орехово-Логовского  сельсовета Краснозерского района Новосибирской области от 30.06.2016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C5B">
        <w:rPr>
          <w:rFonts w:ascii="Times New Roman" w:hAnsi="Times New Roman"/>
          <w:sz w:val="28"/>
          <w:szCs w:val="28"/>
        </w:rPr>
        <w:t>№ 95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E4C5B">
        <w:rPr>
          <w:rFonts w:ascii="Times New Roman" w:hAnsi="Times New Roman"/>
          <w:sz w:val="28"/>
          <w:szCs w:val="28"/>
        </w:rPr>
        <w:t>О внесении изменений в постановление Орехово-Логовского сельсовета Краснозерского района Новосибирской области от 19.01.2016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C5B">
        <w:rPr>
          <w:rFonts w:ascii="Times New Roman" w:hAnsi="Times New Roman"/>
          <w:sz w:val="28"/>
          <w:szCs w:val="28"/>
        </w:rPr>
        <w:t>№7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E4C5B">
        <w:rPr>
          <w:rFonts w:ascii="Times New Roman" w:hAnsi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нужд администрации Орехово-Логовского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FB42C2" w:rsidRPr="00137429" w:rsidRDefault="00FB42C2" w:rsidP="00FB42C2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4E4C5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Орехово-Логовского сельсовета» </w:t>
      </w:r>
      <w:r w:rsidRPr="004E4C5B">
        <w:rPr>
          <w:rFonts w:ascii="Times New Roman" w:hAnsi="Times New Roman"/>
          <w:spacing w:val="2"/>
          <w:sz w:val="28"/>
          <w:szCs w:val="28"/>
        </w:rPr>
        <w:t xml:space="preserve">на официальном сайте администрации </w:t>
      </w:r>
      <w:r w:rsidRPr="004E4C5B">
        <w:rPr>
          <w:rFonts w:ascii="Times New Roman" w:hAnsi="Times New Roman"/>
          <w:sz w:val="28"/>
          <w:szCs w:val="28"/>
        </w:rPr>
        <w:t xml:space="preserve">Орехово-Логовского сельсовета Краснозерского района Новосибирской области </w:t>
      </w:r>
      <w:r w:rsidRPr="004E4C5B">
        <w:rPr>
          <w:rFonts w:ascii="Times New Roman" w:hAnsi="Times New Roman"/>
          <w:spacing w:val="2"/>
          <w:sz w:val="28"/>
          <w:szCs w:val="28"/>
        </w:rPr>
        <w:t xml:space="preserve">и на официальном </w:t>
      </w:r>
      <w:r w:rsidRPr="00137429">
        <w:rPr>
          <w:rFonts w:ascii="Times New Roman" w:hAnsi="Times New Roman"/>
          <w:spacing w:val="2"/>
          <w:sz w:val="28"/>
          <w:szCs w:val="28"/>
        </w:rPr>
        <w:t xml:space="preserve">сайте </w:t>
      </w:r>
      <w:hyperlink r:id="rId9" w:history="1">
        <w:r w:rsidRPr="00137429">
          <w:rPr>
            <w:rStyle w:val="af0"/>
            <w:rFonts w:ascii="Times New Roman" w:hAnsi="Times New Roman"/>
            <w:spacing w:val="2"/>
            <w:sz w:val="28"/>
            <w:szCs w:val="28"/>
          </w:rPr>
          <w:t>www.zakupki.gov.ru</w:t>
        </w:r>
      </w:hyperlink>
      <w:r w:rsidRPr="00137429">
        <w:rPr>
          <w:rFonts w:ascii="Times New Roman" w:hAnsi="Times New Roman"/>
          <w:spacing w:val="2"/>
          <w:sz w:val="28"/>
          <w:szCs w:val="28"/>
        </w:rPr>
        <w:t>.</w:t>
      </w: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Орехово-Логовского </w:t>
      </w:r>
      <w:r w:rsidRPr="007B4A13">
        <w:rPr>
          <w:rFonts w:ascii="Times New Roman" w:hAnsi="Times New Roman"/>
          <w:sz w:val="28"/>
          <w:szCs w:val="28"/>
        </w:rPr>
        <w:t xml:space="preserve"> 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сельсовета </w:t>
      </w:r>
    </w:p>
    <w:p w:rsidR="00FB42C2" w:rsidRPr="007B4A13" w:rsidRDefault="00FB42C2" w:rsidP="00FB42C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Краснозерского 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А.Ф. Репало</w:t>
      </w:r>
    </w:p>
    <w:p w:rsidR="00FB42C2" w:rsidRPr="007B4A13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FB42C2" w:rsidRPr="0029584C" w:rsidRDefault="00FB42C2" w:rsidP="00FB42C2">
      <w:pPr>
        <w:spacing w:after="0" w:line="240" w:lineRule="auto"/>
        <w:contextualSpacing/>
        <w:jc w:val="right"/>
        <w:rPr>
          <w:rFonts w:ascii="Times New Roman" w:eastAsia="SimSun" w:hAnsi="Times New Roman"/>
          <w:kern w:val="2"/>
          <w:sz w:val="26"/>
          <w:szCs w:val="26"/>
          <w:lang w:eastAsia="ar-SA"/>
        </w:rPr>
      </w:pPr>
      <w:r w:rsidRPr="0029584C">
        <w:rPr>
          <w:rFonts w:ascii="Times New Roman" w:hAnsi="Times New Roman"/>
          <w:sz w:val="26"/>
          <w:szCs w:val="26"/>
        </w:rPr>
        <w:t>Приложение</w:t>
      </w:r>
    </w:p>
    <w:p w:rsidR="00FB42C2" w:rsidRPr="0029584C" w:rsidRDefault="00FB42C2" w:rsidP="00FB42C2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29584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B42C2" w:rsidRPr="0029584C" w:rsidRDefault="00FB42C2" w:rsidP="00FB42C2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29584C">
        <w:rPr>
          <w:rFonts w:ascii="Times New Roman" w:hAnsi="Times New Roman"/>
          <w:sz w:val="26"/>
          <w:szCs w:val="26"/>
        </w:rPr>
        <w:t>Орехово-Логовского сельсовета</w:t>
      </w:r>
    </w:p>
    <w:p w:rsidR="00FB42C2" w:rsidRPr="0029584C" w:rsidRDefault="00FB42C2" w:rsidP="00FB42C2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29584C">
        <w:rPr>
          <w:rFonts w:ascii="Times New Roman" w:hAnsi="Times New Roman"/>
          <w:sz w:val="26"/>
          <w:szCs w:val="26"/>
        </w:rPr>
        <w:t>Краснозерского района Новосибирской области</w:t>
      </w:r>
    </w:p>
    <w:p w:rsidR="00FB42C2" w:rsidRPr="0029584C" w:rsidRDefault="00FB42C2" w:rsidP="00FB42C2">
      <w:pPr>
        <w:widowControl w:val="0"/>
        <w:spacing w:after="0" w:line="240" w:lineRule="auto"/>
        <w:ind w:firstLine="5670"/>
        <w:jc w:val="right"/>
        <w:rPr>
          <w:rFonts w:ascii="Times New Roman" w:eastAsia="SimSun" w:hAnsi="Times New Roman"/>
          <w:kern w:val="2"/>
          <w:sz w:val="26"/>
          <w:szCs w:val="26"/>
          <w:lang w:eastAsia="ar-SA"/>
        </w:rPr>
      </w:pPr>
      <w:r w:rsidRPr="0029584C">
        <w:rPr>
          <w:rFonts w:ascii="Times New Roman" w:hAnsi="Times New Roman"/>
          <w:bCs/>
          <w:sz w:val="26"/>
          <w:szCs w:val="26"/>
        </w:rPr>
        <w:t>от 28.11.2022</w:t>
      </w:r>
      <w:r>
        <w:rPr>
          <w:rFonts w:ascii="Times New Roman" w:hAnsi="Times New Roman"/>
          <w:bCs/>
          <w:sz w:val="26"/>
          <w:szCs w:val="26"/>
        </w:rPr>
        <w:t xml:space="preserve">  №</w:t>
      </w:r>
      <w:r w:rsidRPr="0029584C">
        <w:rPr>
          <w:rFonts w:ascii="Times New Roman" w:hAnsi="Times New Roman"/>
          <w:bCs/>
          <w:sz w:val="26"/>
          <w:szCs w:val="26"/>
        </w:rPr>
        <w:t>86</w:t>
      </w:r>
    </w:p>
    <w:p w:rsidR="00FB42C2" w:rsidRPr="007B4A13" w:rsidRDefault="00FB42C2" w:rsidP="00FB4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151E1B" w:rsidRDefault="00FB42C2" w:rsidP="00FB42C2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bCs/>
          <w:sz w:val="28"/>
          <w:szCs w:val="28"/>
        </w:rPr>
        <w:t xml:space="preserve">Правила нормирования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администрации Орехово-Логовского</w:t>
      </w:r>
      <w:r w:rsidRPr="00151E1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0" w:lineRule="atLeast"/>
        <w:ind w:right="-1"/>
        <w:rPr>
          <w:rFonts w:ascii="Times New Roman" w:hAnsi="Times New Roman"/>
          <w:sz w:val="28"/>
          <w:szCs w:val="28"/>
        </w:rPr>
      </w:pPr>
      <w:r w:rsidRPr="007B4A13">
        <w:rPr>
          <w:rFonts w:ascii="Times New Roman" w:hAnsi="Times New Roman"/>
          <w:sz w:val="28"/>
          <w:szCs w:val="28"/>
        </w:rPr>
        <w:t> </w:t>
      </w:r>
    </w:p>
    <w:p w:rsidR="00FB42C2" w:rsidRPr="00151E1B" w:rsidRDefault="00FB42C2" w:rsidP="00FB42C2">
      <w:pPr>
        <w:pStyle w:val="a5"/>
        <w:numPr>
          <w:ilvl w:val="0"/>
          <w:numId w:val="20"/>
        </w:numPr>
        <w:shd w:val="clear" w:color="auto" w:fill="FFFFFF"/>
        <w:spacing w:line="0" w:lineRule="atLeast"/>
        <w:ind w:right="-1"/>
        <w:contextualSpacing w:val="0"/>
        <w:jc w:val="center"/>
        <w:rPr>
          <w:sz w:val="28"/>
          <w:szCs w:val="28"/>
        </w:rPr>
      </w:pPr>
      <w:r w:rsidRPr="00151E1B">
        <w:rPr>
          <w:bCs/>
          <w:sz w:val="28"/>
          <w:szCs w:val="28"/>
        </w:rPr>
        <w:t>Общие положения</w:t>
      </w:r>
    </w:p>
    <w:p w:rsidR="00FB42C2" w:rsidRPr="00151E1B" w:rsidRDefault="00FB42C2" w:rsidP="00FB42C2">
      <w:pPr>
        <w:pStyle w:val="a5"/>
        <w:shd w:val="clear" w:color="auto" w:fill="FFFFFF"/>
        <w:spacing w:line="0" w:lineRule="atLeast"/>
        <w:ind w:right="-1"/>
        <w:rPr>
          <w:sz w:val="28"/>
          <w:szCs w:val="28"/>
        </w:rPr>
      </w:pPr>
      <w:r w:rsidRPr="00151E1B">
        <w:rPr>
          <w:sz w:val="28"/>
          <w:szCs w:val="28"/>
        </w:rPr>
        <w:t> </w:t>
      </w: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z w:val="28"/>
          <w:szCs w:val="28"/>
        </w:rPr>
        <w:t xml:space="preserve">1.1.Правила нормирования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администрации Орехово-Логовского</w:t>
      </w:r>
      <w:r w:rsidRPr="007B4A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hAnsi="Times New Roman"/>
          <w:sz w:val="28"/>
          <w:szCs w:val="28"/>
        </w:rPr>
        <w:t xml:space="preserve">района Новосибирской области (далее – Правила) определяют требования к порядку разработки, содержанию, принятию и исполнению правовых актов о нормировании в сфере закупок администрации </w:t>
      </w:r>
      <w:r>
        <w:rPr>
          <w:rFonts w:ascii="Times New Roman" w:hAnsi="Times New Roman"/>
          <w:sz w:val="28"/>
          <w:szCs w:val="28"/>
        </w:rPr>
        <w:t>Орехово-Логовского</w:t>
      </w:r>
      <w:r w:rsidRPr="007B4A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hAnsi="Times New Roman"/>
          <w:sz w:val="28"/>
          <w:szCs w:val="28"/>
        </w:rPr>
        <w:t xml:space="preserve">района Новосибирской области (далее – администрация муниципального образования), органам местного самоуправления </w:t>
      </w:r>
      <w:r>
        <w:rPr>
          <w:rFonts w:ascii="Times New Roman" w:hAnsi="Times New Roman"/>
          <w:sz w:val="28"/>
          <w:szCs w:val="28"/>
        </w:rPr>
        <w:t>администрации Орехово-Логовского</w:t>
      </w:r>
      <w:r w:rsidRPr="007B4A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hAnsi="Times New Roman"/>
          <w:sz w:val="28"/>
          <w:szCs w:val="28"/>
        </w:rPr>
        <w:t xml:space="preserve">района Новосибирской области (далее – органы местного самоуправления муниципального образования), </w:t>
      </w:r>
      <w:r w:rsidRPr="007B4A13">
        <w:rPr>
          <w:rFonts w:ascii="Times New Roman" w:hAnsi="Times New Roman"/>
          <w:spacing w:val="2"/>
          <w:sz w:val="28"/>
          <w:szCs w:val="28"/>
        </w:rPr>
        <w:t>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1.2. </w:t>
      </w:r>
      <w:r w:rsidRPr="007B4A13">
        <w:rPr>
          <w:rFonts w:ascii="Times New Roman" w:hAnsi="Times New Roman"/>
          <w:sz w:val="28"/>
          <w:szCs w:val="28"/>
        </w:rPr>
        <w:t>Администрация муниципального образования, органы местного самоуправления муниципального образования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в соответствии с Правилами определения нормативных затрат на обеспечение функций </w:t>
      </w:r>
      <w:r w:rsidRPr="007B4A1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образования), органам местного самоуправления муниципального образования, </w:t>
      </w:r>
      <w:r w:rsidRPr="007B4A13">
        <w:rPr>
          <w:rFonts w:ascii="Times New Roman" w:hAnsi="Times New Roman"/>
          <w:spacing w:val="2"/>
          <w:sz w:val="28"/>
          <w:szCs w:val="28"/>
        </w:rPr>
        <w:t>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услуг, утвержденными постановлением администрации муниципал</w:t>
      </w:r>
      <w:r>
        <w:rPr>
          <w:rFonts w:ascii="Times New Roman" w:hAnsi="Times New Roman"/>
          <w:spacing w:val="2"/>
          <w:sz w:val="28"/>
          <w:szCs w:val="28"/>
        </w:rPr>
        <w:t>ьного образования от 19.01.2016</w:t>
      </w:r>
      <w:r w:rsidRPr="007B4A13">
        <w:rPr>
          <w:rFonts w:ascii="Times New Roman" w:hAnsi="Times New Roman"/>
          <w:spacing w:val="2"/>
          <w:sz w:val="28"/>
          <w:szCs w:val="28"/>
        </w:rPr>
        <w:t>г. №</w:t>
      </w:r>
      <w:r>
        <w:rPr>
          <w:rFonts w:ascii="Times New Roman" w:hAnsi="Times New Roman"/>
          <w:spacing w:val="2"/>
          <w:sz w:val="28"/>
          <w:szCs w:val="28"/>
        </w:rPr>
        <w:t>8</w:t>
      </w:r>
      <w:r w:rsidRPr="007B4A13">
        <w:rPr>
          <w:rFonts w:ascii="Times New Roman" w:hAnsi="Times New Roman"/>
          <w:spacing w:val="2"/>
          <w:sz w:val="28"/>
          <w:szCs w:val="28"/>
        </w:rPr>
        <w:t>.</w:t>
      </w: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1.3. Правила нормирования,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 </w:t>
      </w:r>
      <w:hyperlink r:id="rId10" w:history="1">
        <w:r w:rsidRPr="007B4A13">
          <w:rPr>
            <w:rFonts w:ascii="Times New Roman" w:hAnsi="Times New Roman"/>
            <w:spacing w:val="2"/>
            <w:sz w:val="28"/>
            <w:szCs w:val="28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7B4A13">
        <w:rPr>
          <w:rFonts w:ascii="Times New Roman" w:hAnsi="Times New Roman"/>
          <w:spacing w:val="2"/>
          <w:sz w:val="28"/>
          <w:szCs w:val="28"/>
        </w:rPr>
        <w:t>.</w:t>
      </w:r>
    </w:p>
    <w:p w:rsidR="00FB42C2" w:rsidRPr="007B4A13" w:rsidRDefault="00FB42C2" w:rsidP="00FB42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</w:t>
      </w:r>
    </w:p>
    <w:p w:rsidR="00FB42C2" w:rsidRPr="007B4A13" w:rsidRDefault="00FB42C2" w:rsidP="00FB42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а) Администрации муниципального образования, утверждающих: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правила определения нормативных затрат на обеспечение функций </w:t>
      </w:r>
      <w:r w:rsidRPr="007B4A13">
        <w:rPr>
          <w:rFonts w:ascii="Times New Roman" w:hAnsi="Times New Roman"/>
          <w:sz w:val="28"/>
          <w:szCs w:val="28"/>
        </w:rPr>
        <w:t>администрация муниципального образования,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б) Органов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нормативные затраты;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2.2. Правовые акты, указанные в подпункте "а" пункта 2.1., разрабатываются уполномоченным специалистом администрации муниципального образования в форме проектов постановлений администрации муниципального образования.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2.3. Правовые акты, указанные в подпункте "б" пункта 2.1., разрабатываются органами местного самоуправления муниципального образования, в форме проектов правового акта соответствующего органа местного самоуправления муниципального образования.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2.4. Правовые акты, указанные в подпункте "б" пункта 2.1., могут предусматривать право руководителя   утверждать нормативы количества и (или) нормативы цены товаров, работ, услуг.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2.5. Для проведения обсуждения в целях общественного контроля проектов правовых актов, указанных в пункте 2.1., в соответствии с пунктом 6 </w:t>
      </w:r>
      <w:hyperlink r:id="rId11" w:history="1">
        <w:r w:rsidRPr="007B1C7D">
          <w:rPr>
            <w:rFonts w:ascii="Times New Roman" w:hAnsi="Times New Roman"/>
            <w:spacing w:val="2"/>
            <w:sz w:val="28"/>
            <w:szCs w:val="28"/>
          </w:rPr>
  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 w:rsidRPr="007B1C7D">
        <w:rPr>
          <w:rFonts w:ascii="Times New Roman" w:hAnsi="Times New Roman"/>
          <w:spacing w:val="2"/>
          <w:sz w:val="28"/>
          <w:szCs w:val="28"/>
        </w:rPr>
        <w:t>, утвержденных </w:t>
      </w:r>
      <w:hyperlink r:id="rId12" w:history="1">
        <w:r w:rsidRPr="007B1C7D">
          <w:rPr>
            <w:rFonts w:ascii="Times New Roman" w:hAnsi="Times New Roman"/>
            <w:spacing w:val="2"/>
            <w:sz w:val="28"/>
            <w:szCs w:val="28"/>
          </w:rPr>
          <w:t xml:space="preserve">постановлением Правительства Российской </w:t>
        </w:r>
        <w:r>
          <w:rPr>
            <w:rFonts w:ascii="Times New Roman" w:hAnsi="Times New Roman"/>
            <w:spacing w:val="2"/>
            <w:sz w:val="28"/>
            <w:szCs w:val="28"/>
          </w:rPr>
          <w:t>Федерации от 18 мая 2015 года №</w:t>
        </w:r>
        <w:r w:rsidRPr="007B1C7D">
          <w:rPr>
            <w:rFonts w:ascii="Times New Roman" w:hAnsi="Times New Roman"/>
            <w:spacing w:val="2"/>
            <w:sz w:val="28"/>
            <w:szCs w:val="28"/>
          </w:rPr>
          <w:t>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7B4A13">
        <w:rPr>
          <w:rFonts w:ascii="Times New Roman" w:hAnsi="Times New Roman"/>
          <w:spacing w:val="2"/>
          <w:sz w:val="28"/>
          <w:szCs w:val="28"/>
        </w:rPr>
        <w:t> (далее соответственно - общие требования, обсуждение в целях общественного контроля), органы местного самоуправления муниципального образования,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2.1., в единой информационной системе в сфере закупок.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2.7. Органы местного самоуправления муниципального образования,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2.6..</w:t>
      </w:r>
    </w:p>
    <w:p w:rsidR="00FB42C2" w:rsidRPr="007B4A13" w:rsidRDefault="00FB42C2" w:rsidP="00FB42C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2.8. Органы местного самоуправления муниципального образования не позднее 30 рабочих дней </w:t>
      </w:r>
      <w:r w:rsidRPr="007B4A13">
        <w:rPr>
          <w:rStyle w:val="af7"/>
          <w:rFonts w:ascii="Times New Roman" w:hAnsi="Times New Roman"/>
          <w:i w:val="0"/>
          <w:iCs w:val="0"/>
          <w:sz w:val="28"/>
          <w:szCs w:val="28"/>
        </w:rPr>
        <w:t xml:space="preserve">истечения срока, указанного </w:t>
      </w:r>
      <w:r w:rsidRPr="007B1C7D">
        <w:rPr>
          <w:rStyle w:val="af7"/>
          <w:rFonts w:ascii="Times New Roman" w:hAnsi="Times New Roman"/>
          <w:i w:val="0"/>
          <w:iCs w:val="0"/>
          <w:sz w:val="28"/>
          <w:szCs w:val="28"/>
        </w:rPr>
        <w:t>в </w:t>
      </w:r>
      <w:hyperlink r:id="rId13" w:anchor="/document/71032820/entry/1006" w:history="1">
        <w:r w:rsidRPr="007B1C7D">
          <w:rPr>
            <w:rStyle w:val="af0"/>
            <w:rFonts w:ascii="Times New Roman" w:hAnsi="Times New Roman"/>
            <w:sz w:val="28"/>
            <w:szCs w:val="28"/>
          </w:rPr>
          <w:t>пункте 2.6</w:t>
        </w:r>
      </w:hyperlink>
      <w:r w:rsidRPr="007B1C7D">
        <w:rPr>
          <w:rStyle w:val="af7"/>
          <w:rFonts w:ascii="Times New Roman" w:hAnsi="Times New Roman"/>
          <w:i w:val="0"/>
          <w:iCs w:val="0"/>
          <w:sz w:val="28"/>
          <w:szCs w:val="28"/>
        </w:rPr>
        <w:t> настоящего</w:t>
      </w:r>
      <w:r w:rsidRPr="007B4A13">
        <w:rPr>
          <w:rStyle w:val="af7"/>
          <w:rFonts w:ascii="Times New Roman" w:hAnsi="Times New Roman"/>
          <w:i w:val="0"/>
          <w:iCs w:val="0"/>
          <w:sz w:val="28"/>
          <w:szCs w:val="28"/>
        </w:rPr>
        <w:t xml:space="preserve">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</w:t>
      </w:r>
      <w:r w:rsidRPr="007B4A13">
        <w:rPr>
          <w:rFonts w:ascii="Times New Roman" w:hAnsi="Times New Roman"/>
          <w:sz w:val="28"/>
          <w:szCs w:val="28"/>
        </w:rPr>
        <w:t> предложений общественных объединений, юридических и физических лиц и</w:t>
      </w:r>
      <w:r w:rsidRPr="007B4A13">
        <w:rPr>
          <w:rFonts w:ascii="Times New Roman" w:hAnsi="Times New Roman"/>
          <w:sz w:val="28"/>
          <w:szCs w:val="28"/>
          <w:shd w:val="clear" w:color="auto" w:fill="F3F1E9"/>
        </w:rPr>
        <w:t> </w:t>
      </w:r>
      <w:r w:rsidRPr="007B4A13">
        <w:rPr>
          <w:rStyle w:val="af7"/>
          <w:rFonts w:ascii="Times New Roman" w:hAnsi="Times New Roman"/>
          <w:i w:val="0"/>
          <w:iCs w:val="0"/>
          <w:sz w:val="28"/>
          <w:szCs w:val="28"/>
        </w:rPr>
        <w:t>(или) обоснованную позицию органа местного самоуправления о невозможности учета поступивших предложений</w:t>
      </w:r>
      <w:r w:rsidRPr="007B4A13">
        <w:rPr>
          <w:rFonts w:ascii="Times New Roman" w:hAnsi="Times New Roman"/>
          <w:sz w:val="28"/>
          <w:szCs w:val="28"/>
          <w:shd w:val="clear" w:color="auto" w:fill="F3F1E9"/>
        </w:rPr>
        <w:t>.</w:t>
      </w:r>
      <w:r w:rsidRPr="007B4A13">
        <w:rPr>
          <w:rFonts w:ascii="Times New Roman" w:hAnsi="Times New Roman"/>
          <w:spacing w:val="2"/>
          <w:sz w:val="28"/>
          <w:szCs w:val="28"/>
        </w:rPr>
        <w:t>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2.9. 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пункте 2.1., с учетом предложений общественных объединений, юридических и физических лиц и о рассмотрении указанных в абзаце третьем подпункта "а" и абзаце третьем подпункта "б" пункта 2.1. проектов правовых актов на заседаниях </w:t>
      </w:r>
      <w:r w:rsidRPr="00137429">
        <w:rPr>
          <w:rFonts w:ascii="Times New Roman" w:hAnsi="Times New Roman"/>
          <w:spacing w:val="2"/>
          <w:sz w:val="28"/>
          <w:szCs w:val="28"/>
        </w:rPr>
        <w:t>Общественного совета по вопросам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 нормирования закупок товаров, работ, услуг для обеспечения муниципальных нужд при администрации  муниципального образования (далее – Общественный совет) в соответствии с пунктом 3 общих требований.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2.10. По результатам рассмотрения проектов правовых актов, указанных в абзаце третьем подпункта "а" и абзаце третьем подпункта "б" пункта 2.1. Общественный совет принимает одно из следующих решений: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а) о необходимости доработки проекта правового акта;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б) о возможности принятия правового акта.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"б" пункта 2.1.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2.1., до представления субъектами бюджетного 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2.12. Правовые акты, предусмотренные подпунктом "б" пункта 2.1., пересматриваются по мере необходимости. 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2.13. Органы местного самоуправления муниципального образования в течение 7 рабочих дней со дня принятия правовых актов, указанных в подпункте "б" пункта 2.1., размещают эти правовые акты в установленном порядке в единой информационной системе в сфере закупок.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2.14. Внесение изменений в правовые акты, указанные в подпункте "б" пункта 2.1., осуществляется в порядке, установленном для их принятия.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rFonts w:ascii="Times New Roman" w:hAnsi="Times New Roman"/>
          <w:spacing w:val="2"/>
          <w:sz w:val="28"/>
          <w:szCs w:val="28"/>
        </w:rPr>
        <w:t>муниципальных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 нужд, должно определять: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в) форму ведомственного перечня.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а) порядок расчета нормативных затрат, в том числе формулы расчета;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в) требование об определении органами местного самоуправления муниципального образования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2.20. Правовые акты, указанные в подпункте "б"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3.1. Требования к приобретаемым товарам, работам, услугам утверждаются по форме согласно Приложению </w:t>
      </w:r>
      <w:r>
        <w:rPr>
          <w:rFonts w:ascii="Times New Roman" w:hAnsi="Times New Roman"/>
          <w:spacing w:val="2"/>
          <w:sz w:val="28"/>
          <w:szCs w:val="28"/>
        </w:rPr>
        <w:t>№</w:t>
      </w:r>
      <w:r w:rsidRPr="007B4A13">
        <w:rPr>
          <w:rFonts w:ascii="Times New Roman" w:hAnsi="Times New Roman"/>
          <w:spacing w:val="2"/>
          <w:sz w:val="28"/>
          <w:szCs w:val="28"/>
        </w:rPr>
        <w:t>1 к настоящим Правилам.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3.2. Требования к отдельным видам товаров, работ, услуг (в том числе предельные цены товаров, работ, услуг) и к определению нормативных </w:t>
      </w: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наименование товаров, работ, услуг, подлежащих нормированию;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3.5. 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</w:t>
      </w:r>
      <w:r>
        <w:rPr>
          <w:rFonts w:ascii="Times New Roman" w:hAnsi="Times New Roman"/>
          <w:spacing w:val="2"/>
          <w:sz w:val="28"/>
          <w:szCs w:val="28"/>
        </w:rPr>
        <w:t>муниципальных</w:t>
      </w:r>
      <w:r w:rsidRPr="007B4A13">
        <w:rPr>
          <w:rFonts w:ascii="Times New Roman" w:hAnsi="Times New Roman"/>
          <w:spacing w:val="2"/>
          <w:sz w:val="28"/>
          <w:szCs w:val="28"/>
        </w:rPr>
        <w:t xml:space="preserve">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3.7. Требования к иным характеристикам товаров, работ, услуг включают: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расходы на эксплуатацию товара, устанавливаемые в абсолютном денежном и относительном выражении;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иные требования.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3.9.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</w:t>
      </w: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3.10. 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</w:t>
      </w: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субъектов Российской Федерации, муниципальных учреждений и негосударственных организаций соответствующего профиля.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3.13. Требования к приобретаемым товарам, работам и услугам подлежат пересмотру в случае: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3.14.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образования по форме согласно Приложению </w:t>
      </w:r>
      <w:r>
        <w:rPr>
          <w:rFonts w:ascii="Times New Roman" w:hAnsi="Times New Roman"/>
          <w:spacing w:val="2"/>
          <w:sz w:val="28"/>
          <w:szCs w:val="28"/>
        </w:rPr>
        <w:t>№</w:t>
      </w:r>
      <w:r w:rsidRPr="007B4A13">
        <w:rPr>
          <w:rFonts w:ascii="Times New Roman" w:hAnsi="Times New Roman"/>
          <w:spacing w:val="2"/>
          <w:sz w:val="28"/>
          <w:szCs w:val="28"/>
        </w:rPr>
        <w:t>2 к настоящим Правилам.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Перечень формируется по группам "Товары", "Работы", "Услуги" и содержит: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наименование товара, работы, услуги;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функциональное назначение товара, работы, услуги;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Ведомственный перечень формируется по группам "Товары", "Работы", "Услуги" и содержит: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наименование товара, работы, услуги;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функциональное назначение товара, работы, услуги;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 xml:space="preserve">3.17. Ведомственный перечень утверждается по форме согласно Приложению </w:t>
      </w:r>
      <w:r>
        <w:rPr>
          <w:rFonts w:ascii="Times New Roman" w:hAnsi="Times New Roman"/>
          <w:spacing w:val="2"/>
          <w:sz w:val="28"/>
          <w:szCs w:val="28"/>
        </w:rPr>
        <w:t>№</w:t>
      </w:r>
      <w:r w:rsidRPr="007B4A13">
        <w:rPr>
          <w:rFonts w:ascii="Times New Roman" w:hAnsi="Times New Roman"/>
          <w:spacing w:val="2"/>
          <w:sz w:val="28"/>
          <w:szCs w:val="28"/>
        </w:rPr>
        <w:t>3 к настоящим Правилам.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3.18. Товары, работы, услуги включаются в Перечень и Ведомственные перечни в следующих случаях: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товар, работа, услуга является комплиментарным или заменителем товара, работы, услуги, которые подлежать обязательному нормированию.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lastRenderedPageBreak/>
        <w:t>3.19.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3.21.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3.22.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B4A13">
        <w:rPr>
          <w:rFonts w:ascii="Times New Roman" w:hAnsi="Times New Roman"/>
          <w:spacing w:val="2"/>
          <w:sz w:val="28"/>
          <w:szCs w:val="28"/>
        </w:rPr>
        <w:br/>
      </w: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lastRenderedPageBreak/>
        <w:t>Приложение № 1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 xml:space="preserve"> к Правилам нормирования в сфере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закупок товаров, работ и услуг для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обеспечения муниципальных нужд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 xml:space="preserve">администрации Орехово-Логовского сельсовета 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Краснозерского района Новосибирской области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center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ФОРМА ТРЕБОВАНИЙ К ОТДЕЛЬНЫМ ТОВАРАМ, РАБОТАМ, УСЛУГАМ ДЛЯ ОБЕСПЕЧЕНИЯ МУНИЦИПАЛЬНЫХ НУЖД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</w:p>
    <w:p w:rsidR="00FB42C2" w:rsidRPr="009919DC" w:rsidRDefault="00FB42C2" w:rsidP="00FB4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9"/>
        <w:gridCol w:w="5461"/>
        <w:gridCol w:w="1475"/>
        <w:gridCol w:w="1590"/>
      </w:tblGrid>
      <w:tr w:rsidR="00FB42C2" w:rsidRPr="009919DC" w:rsidTr="001D7AD6">
        <w:trPr>
          <w:trHeight w:val="15"/>
        </w:trPr>
        <w:tc>
          <w:tcPr>
            <w:tcW w:w="924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8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Код ОКПД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  <w:tr w:rsidR="00FB42C2" w:rsidRPr="009919DC" w:rsidTr="001D7A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ind w:right="-151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ind w:right="-151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ind w:right="-151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ind w:right="-151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ind w:left="-7" w:right="-151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lastRenderedPageBreak/>
        <w:t>Приложение № 2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к Правилам нормирования в сфере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закупок товаров, работ и услуг для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обеспечения муниципальных нужд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администрации Орехово-Логовского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9919DC">
        <w:rPr>
          <w:rFonts w:ascii="Times New Roman" w:hAnsi="Times New Roman"/>
          <w:spacing w:val="2"/>
          <w:sz w:val="26"/>
          <w:szCs w:val="26"/>
        </w:rPr>
        <w:t>сельсовета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 xml:space="preserve"> Краснозерского района Новосибирской области</w:t>
      </w:r>
    </w:p>
    <w:p w:rsidR="00FB42C2" w:rsidRDefault="00FB42C2" w:rsidP="00FB42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</w:p>
    <w:p w:rsidR="00FB42C2" w:rsidRDefault="00FB42C2" w:rsidP="00FB42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 xml:space="preserve">ФОРМА ПЕРЕЧНЯ ТОВАРОВ, РАБОТ, УСЛУГ, </w:t>
      </w:r>
    </w:p>
    <w:p w:rsidR="00FB42C2" w:rsidRPr="009919DC" w:rsidRDefault="00FB42C2" w:rsidP="00FB42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ПОДЛЕЖАЩИХ ОБЯЗАТЕЛЬНОМУ НОРМИРОВАНИЮ</w:t>
      </w:r>
    </w:p>
    <w:p w:rsidR="00FB42C2" w:rsidRPr="009919DC" w:rsidRDefault="00FB42C2" w:rsidP="00FB42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9"/>
        <w:gridCol w:w="1599"/>
        <w:gridCol w:w="1996"/>
        <w:gridCol w:w="1999"/>
        <w:gridCol w:w="1291"/>
        <w:gridCol w:w="1801"/>
      </w:tblGrid>
      <w:tr w:rsidR="00FB42C2" w:rsidRPr="009919DC" w:rsidTr="001D7AD6">
        <w:trPr>
          <w:trHeight w:val="15"/>
        </w:trPr>
        <w:tc>
          <w:tcPr>
            <w:tcW w:w="669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Функциональное назначение товара, работы,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Товары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II.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III.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Услуги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9919DC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7B4A13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C2" w:rsidRPr="007B4A13" w:rsidTr="001D7AD6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2C2" w:rsidRDefault="00FB42C2" w:rsidP="00FB42C2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</w:p>
    <w:p w:rsidR="00FB42C2" w:rsidRPr="009919DC" w:rsidRDefault="00FB42C2" w:rsidP="00FB42C2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lastRenderedPageBreak/>
        <w:t>Приложение № 3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 xml:space="preserve"> к Правилам нормирования в сфере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закупок товаров, работ и услуг для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обеспечения муниципальных нужд</w:t>
      </w:r>
    </w:p>
    <w:p w:rsidR="00FB42C2" w:rsidRPr="009919DC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 xml:space="preserve">администрации Орехово-Логовского сельсовета </w:t>
      </w:r>
    </w:p>
    <w:p w:rsidR="00FB42C2" w:rsidRPr="007B4A13" w:rsidRDefault="00FB42C2" w:rsidP="00FB42C2">
      <w:pPr>
        <w:shd w:val="clear" w:color="auto" w:fill="FFFFFF"/>
        <w:spacing w:after="0" w:line="0" w:lineRule="atLeast"/>
        <w:ind w:firstLine="567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Краснозерского района Новосибирской области</w:t>
      </w:r>
    </w:p>
    <w:p w:rsidR="00FB42C2" w:rsidRPr="009919DC" w:rsidRDefault="00FB42C2" w:rsidP="00FB42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ФОРМА ВЕДОМСТВЕННОГО ПЕРЕЧНЯ ТОВАРОВ, РАБОТ, УСЛУГ, ПОДЛЕЖАЩИХ ОБЯЗАТЕЛЬНОМУ НОРМИРОВАНИЮ</w:t>
      </w:r>
    </w:p>
    <w:p w:rsidR="00FB42C2" w:rsidRPr="009919DC" w:rsidRDefault="00FB42C2" w:rsidP="00FB42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</w:p>
    <w:p w:rsidR="00FB42C2" w:rsidRPr="009919DC" w:rsidRDefault="00FB42C2" w:rsidP="00FB42C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администрация Орехово-Логовского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9919DC">
        <w:rPr>
          <w:rFonts w:ascii="Times New Roman" w:hAnsi="Times New Roman"/>
          <w:spacing w:val="2"/>
          <w:sz w:val="26"/>
          <w:szCs w:val="26"/>
        </w:rPr>
        <w:t xml:space="preserve">сельсовета </w:t>
      </w:r>
    </w:p>
    <w:p w:rsidR="00FB42C2" w:rsidRDefault="00FB42C2" w:rsidP="00FB42C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9919DC">
        <w:rPr>
          <w:rFonts w:ascii="Times New Roman" w:hAnsi="Times New Roman"/>
          <w:spacing w:val="2"/>
          <w:sz w:val="26"/>
          <w:szCs w:val="26"/>
        </w:rPr>
        <w:t>Краснозерского района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3"/>
        <w:gridCol w:w="2032"/>
        <w:gridCol w:w="2409"/>
        <w:gridCol w:w="2558"/>
        <w:gridCol w:w="1553"/>
      </w:tblGrid>
      <w:tr w:rsidR="00FB42C2" w:rsidRPr="007B4A13" w:rsidTr="001D7AD6">
        <w:trPr>
          <w:trHeight w:val="15"/>
        </w:trPr>
        <w:tc>
          <w:tcPr>
            <w:tcW w:w="803" w:type="dxa"/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Функциональное назначение товара, работы,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Товары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II.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III.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19DC">
              <w:rPr>
                <w:rFonts w:ascii="Times New Roman" w:hAnsi="Times New Roman"/>
                <w:sz w:val="26"/>
                <w:szCs w:val="26"/>
              </w:rPr>
              <w:t>Услуги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9919DC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2C2" w:rsidRPr="007B4A13" w:rsidTr="001D7AD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C2" w:rsidRPr="007B4A13" w:rsidRDefault="00FB42C2" w:rsidP="001D7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2C2" w:rsidRPr="007B4A13" w:rsidRDefault="00FB42C2" w:rsidP="00FB4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55A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5A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5A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5A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5A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5AD" w:rsidRPr="0055060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055AD" w:rsidRPr="0055060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E055AD" w:rsidRPr="0055060D" w:rsidRDefault="00E055AD" w:rsidP="00E055AD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E055AD" w:rsidRPr="0055060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E055AD" w:rsidRPr="0055060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5AD" w:rsidRPr="0055060D" w:rsidRDefault="00E055AD" w:rsidP="00E05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E055AD" w:rsidRPr="0055060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четвертой </w:t>
      </w:r>
      <w:r w:rsidRPr="00E3502B">
        <w:rPr>
          <w:rFonts w:ascii="Times New Roman" w:hAnsi="Times New Roman"/>
          <w:sz w:val="28"/>
          <w:szCs w:val="28"/>
        </w:rPr>
        <w:t>внеочередной</w:t>
      </w:r>
      <w:r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E055AD" w:rsidRPr="0055060D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5AD" w:rsidRPr="0055060D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34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</w:p>
    <w:p w:rsidR="00E055AD" w:rsidRPr="0055060D" w:rsidRDefault="00E055AD" w:rsidP="00E05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E055AD" w:rsidRPr="0055060D" w:rsidRDefault="00E055AD" w:rsidP="00E055AD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E055AD" w:rsidRDefault="00E055AD" w:rsidP="00E055AD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 xml:space="preserve">двадцать второй очередной </w:t>
      </w:r>
      <w:r w:rsidRPr="0055060D">
        <w:rPr>
          <w:rFonts w:ascii="Times New Roman" w:hAnsi="Times New Roman"/>
          <w:sz w:val="28"/>
          <w:szCs w:val="28"/>
        </w:rPr>
        <w:t xml:space="preserve"> 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2022 год и плановый период 2023 и 2024 годов»</w:t>
      </w:r>
    </w:p>
    <w:p w:rsidR="00E055AD" w:rsidRDefault="00E055AD" w:rsidP="00E055AD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E055AD" w:rsidRPr="0055060D" w:rsidRDefault="00E055AD" w:rsidP="00E055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055AD" w:rsidRPr="0055060D" w:rsidRDefault="00E055AD" w:rsidP="00E055AD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</w:rPr>
      </w:pPr>
      <w:r w:rsidRPr="0055060D">
        <w:rPr>
          <w:rFonts w:ascii="Times New Roman" w:hAnsi="Times New Roman"/>
          <w:b w:val="0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Законом Новосибирской </w:t>
      </w:r>
      <w:r>
        <w:rPr>
          <w:rFonts w:ascii="Times New Roman" w:hAnsi="Times New Roman"/>
          <w:b w:val="0"/>
          <w:color w:val="000000"/>
          <w:shd w:val="clear" w:color="auto" w:fill="FFFFFF"/>
        </w:rPr>
        <w:t>области от 23.12.2021 № 167-ОЗ «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>Об областном бюджете Новосибирской области на 2022 год и плановый период 2023 и 2024 годов</w:t>
      </w:r>
      <w:r>
        <w:rPr>
          <w:rFonts w:ascii="Times New Roman" w:hAnsi="Times New Roman"/>
          <w:b w:val="0"/>
          <w:color w:val="000000"/>
          <w:shd w:val="clear" w:color="auto" w:fill="FFFFFF"/>
        </w:rPr>
        <w:t>»</w:t>
      </w:r>
      <w:r w:rsidRPr="0055060D">
        <w:rPr>
          <w:rFonts w:ascii="Times New Roman" w:hAnsi="Times New Roman"/>
          <w:b w:val="0"/>
        </w:rPr>
        <w:t>, Приказом МФ РФ от 06.06.2019 г. №</w:t>
      </w:r>
      <w:r>
        <w:rPr>
          <w:rFonts w:ascii="Times New Roman" w:hAnsi="Times New Roman"/>
          <w:b w:val="0"/>
        </w:rPr>
        <w:t xml:space="preserve">85-н «О порядке формирования и </w:t>
      </w:r>
      <w:r w:rsidRPr="0055060D">
        <w:rPr>
          <w:rFonts w:ascii="Times New Roman" w:hAnsi="Times New Roman"/>
          <w:b w:val="0"/>
        </w:rPr>
        <w:t>применения кодов бюджетной классификации Российской Федерации, их структуре и принципах назначения»,</w:t>
      </w:r>
    </w:p>
    <w:p w:rsidR="00E055AD" w:rsidRDefault="00E055AD" w:rsidP="00E055AD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bookmarkStart w:id="1" w:name="Par16"/>
      <w:bookmarkEnd w:id="1"/>
    </w:p>
    <w:p w:rsidR="00E055AD" w:rsidRPr="0055060D" w:rsidRDefault="00E055AD" w:rsidP="00E055AD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Совет депутатов Орехово-Логовского сельсовета</w:t>
      </w:r>
    </w:p>
    <w:p w:rsidR="00E055AD" w:rsidRPr="0055060D" w:rsidRDefault="00E055AD" w:rsidP="00E055AD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E055AD" w:rsidRPr="0055060D" w:rsidRDefault="00E055AD" w:rsidP="00E055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E055AD" w:rsidRPr="0055060D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 xml:space="preserve">двадцать второй очередной </w:t>
      </w:r>
      <w:r w:rsidRPr="0055060D">
        <w:rPr>
          <w:rFonts w:ascii="Times New Roman" w:hAnsi="Times New Roman"/>
          <w:sz w:val="28"/>
          <w:szCs w:val="28"/>
        </w:rPr>
        <w:t>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2022 год и плановый период 2023 и 2024 годов» (далее – Решение) следующие изменения:</w:t>
      </w:r>
    </w:p>
    <w:p w:rsidR="00E055AD" w:rsidRPr="00280077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077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E055AD" w:rsidRDefault="00E055AD" w:rsidP="00E055A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1B75">
        <w:rPr>
          <w:sz w:val="28"/>
          <w:szCs w:val="28"/>
        </w:rPr>
        <w:t>2) общий объем расходов местного бюджета на 202</w:t>
      </w:r>
      <w:r>
        <w:rPr>
          <w:sz w:val="28"/>
          <w:szCs w:val="28"/>
        </w:rPr>
        <w:t>2</w:t>
      </w:r>
      <w:r w:rsidRPr="00AC1B7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12431,7 тыс. рублей</w:t>
      </w:r>
      <w:r w:rsidRPr="00AC1B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AC1B75">
        <w:rPr>
          <w:sz w:val="28"/>
          <w:szCs w:val="28"/>
        </w:rPr>
        <w:t>;</w:t>
      </w:r>
    </w:p>
    <w:p w:rsidR="00E055AD" w:rsidRDefault="00E055AD" w:rsidP="00E055AD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8641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</w:t>
      </w:r>
      <w:r w:rsidRPr="00280077">
        <w:rPr>
          <w:sz w:val="28"/>
          <w:szCs w:val="28"/>
        </w:rPr>
        <w:t xml:space="preserve"> части 1 статьи 1 Решения изложить в следующей редакции:</w:t>
      </w:r>
    </w:p>
    <w:p w:rsidR="00E055AD" w:rsidRPr="00AC1B75" w:rsidRDefault="00E055AD" w:rsidP="00E055AD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 xml:space="preserve">3) дефицит (профицит) местного бюджета в сумме </w:t>
      </w:r>
      <w:r>
        <w:rPr>
          <w:sz w:val="28"/>
          <w:szCs w:val="28"/>
        </w:rPr>
        <w:t>1664,8</w:t>
      </w:r>
      <w:r w:rsidRPr="001A550D">
        <w:rPr>
          <w:color w:val="000000"/>
          <w:sz w:val="28"/>
          <w:szCs w:val="28"/>
        </w:rPr>
        <w:t xml:space="preserve"> </w:t>
      </w:r>
      <w:r w:rsidRPr="008164BC">
        <w:rPr>
          <w:color w:val="000000"/>
          <w:sz w:val="28"/>
          <w:szCs w:val="28"/>
        </w:rPr>
        <w:t>тыс. рублей</w:t>
      </w:r>
      <w:r w:rsidRPr="00DF2C7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055AD" w:rsidRPr="00AC1B75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AC1B75">
        <w:rPr>
          <w:rFonts w:ascii="Times New Roman" w:hAnsi="Times New Roman"/>
          <w:sz w:val="28"/>
          <w:szCs w:val="28"/>
        </w:rPr>
        <w:t>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Pr="00AC1B75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E055AD" w:rsidRPr="00AC1B75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AC1B75">
        <w:rPr>
          <w:rFonts w:ascii="Times New Roman" w:hAnsi="Times New Roman"/>
          <w:sz w:val="28"/>
          <w:szCs w:val="28"/>
        </w:rPr>
        <w:t>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C1B75">
        <w:rPr>
          <w:rFonts w:ascii="Times New Roman" w:hAnsi="Times New Roman"/>
          <w:sz w:val="28"/>
          <w:szCs w:val="28"/>
        </w:rPr>
        <w:t>год» изложить в прилагаемой редакции.</w:t>
      </w:r>
    </w:p>
    <w:p w:rsidR="00E055AD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AC1B75">
        <w:rPr>
          <w:rFonts w:ascii="Times New Roman" w:hAnsi="Times New Roman"/>
          <w:sz w:val="28"/>
          <w:szCs w:val="28"/>
        </w:rPr>
        <w:t>. В приложении 4 к Решению таблицу 1 «Ведомственная структура расходов местного бюджета на 2022 год» изложить в прилагаемой редакции.</w:t>
      </w:r>
    </w:p>
    <w:p w:rsidR="00E055AD" w:rsidRPr="0055060D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7 к Решению таблицу 1 «Источники финансирования дефицита бюджета Орехово-Логовского сельсовета Краснозерского района Новосибирской области на 2022 год» изложить в прилагаемой редакции..</w:t>
      </w:r>
    </w:p>
    <w:p w:rsidR="00E055AD" w:rsidRPr="0055060D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E055AD" w:rsidRPr="0055060D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E055AD" w:rsidRPr="0055060D" w:rsidRDefault="00E055AD" w:rsidP="00E05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E055AD" w:rsidRPr="0055060D" w:rsidRDefault="00E055AD" w:rsidP="00E05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5AD" w:rsidRPr="0055060D" w:rsidRDefault="00E055AD" w:rsidP="00E05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5AD" w:rsidRPr="0055060D" w:rsidRDefault="00E055AD" w:rsidP="00E05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</w:t>
      </w:r>
      <w:r w:rsidR="00533F00"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  <w:r w:rsidR="00533F00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055AD" w:rsidRPr="0055060D" w:rsidRDefault="00533F00" w:rsidP="00E05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5AD"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E055AD" w:rsidRPr="0055060D" w:rsidRDefault="00E055AD" w:rsidP="00E05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</w:t>
      </w:r>
      <w:r w:rsidR="00533F00">
        <w:rPr>
          <w:rFonts w:ascii="Times New Roman" w:hAnsi="Times New Roman"/>
          <w:sz w:val="28"/>
          <w:szCs w:val="28"/>
        </w:rPr>
        <w:t>асти</w:t>
      </w:r>
      <w:r w:rsidR="00533F00">
        <w:rPr>
          <w:rFonts w:ascii="Times New Roman" w:hAnsi="Times New Roman"/>
          <w:sz w:val="28"/>
          <w:szCs w:val="28"/>
        </w:rPr>
        <w:tab/>
      </w:r>
      <w:r w:rsidR="00533F00">
        <w:rPr>
          <w:rFonts w:ascii="Times New Roman" w:hAnsi="Times New Roman"/>
          <w:sz w:val="28"/>
          <w:szCs w:val="28"/>
        </w:rPr>
        <w:tab/>
      </w:r>
      <w:r w:rsidR="00533F00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</w:p>
    <w:p w:rsidR="00E055AD" w:rsidRPr="0055060D" w:rsidRDefault="00533F00" w:rsidP="00E05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5AD" w:rsidRPr="0055060D">
        <w:rPr>
          <w:rFonts w:ascii="Times New Roman" w:hAnsi="Times New Roman"/>
          <w:sz w:val="28"/>
          <w:szCs w:val="28"/>
        </w:rPr>
        <w:t>Новосибирской области</w:t>
      </w:r>
    </w:p>
    <w:p w:rsidR="00E055AD" w:rsidRPr="0055060D" w:rsidRDefault="00E055AD" w:rsidP="00E05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________</w:t>
      </w:r>
      <w:r w:rsidR="00533F00">
        <w:rPr>
          <w:rFonts w:ascii="Times New Roman" w:hAnsi="Times New Roman"/>
          <w:sz w:val="28"/>
          <w:szCs w:val="28"/>
        </w:rPr>
        <w:t xml:space="preserve">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E055AD" w:rsidRPr="0055060D" w:rsidRDefault="00E055AD" w:rsidP="00E05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E055AD" w:rsidRDefault="00E055AD" w:rsidP="00E055AD">
      <w:pPr>
        <w:jc w:val="center"/>
        <w:rPr>
          <w:sz w:val="28"/>
          <w:szCs w:val="28"/>
        </w:rPr>
      </w:pPr>
    </w:p>
    <w:p w:rsidR="00E055AD" w:rsidRDefault="00E055AD" w:rsidP="00E055A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686C63" w:rsidRPr="00B93E26" w:rsidRDefault="00686C63" w:rsidP="00FB42C2">
      <w:pPr>
        <w:tabs>
          <w:tab w:val="center" w:pos="4960"/>
          <w:tab w:val="left" w:pos="88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86C63" w:rsidRPr="00B93E26" w:rsidSect="00AE6514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79" w:rsidRDefault="00105679">
      <w:pPr>
        <w:spacing w:after="0" w:line="240" w:lineRule="auto"/>
      </w:pPr>
      <w:r>
        <w:separator/>
      </w:r>
    </w:p>
  </w:endnote>
  <w:endnote w:type="continuationSeparator" w:id="1">
    <w:p w:rsidR="00105679" w:rsidRDefault="0010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7"/>
      <w:gridCol w:w="3117"/>
    </w:tblGrid>
    <w:tr w:rsidR="00507380" w:rsidRPr="0019511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07380" w:rsidRPr="00195117" w:rsidRDefault="00507380">
          <w:pPr>
            <w:rPr>
              <w:rFonts w:ascii="Times New Roman" w:eastAsiaTheme="minorEastAsia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07380" w:rsidRPr="00195117" w:rsidRDefault="00507380">
          <w:pPr>
            <w:jc w:val="center"/>
            <w:rPr>
              <w:rFonts w:ascii="Times New Roman" w:eastAsiaTheme="minorEastAsia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07380" w:rsidRPr="00195117" w:rsidRDefault="00507380">
          <w:pPr>
            <w:jc w:val="right"/>
            <w:rPr>
              <w:rFonts w:ascii="Times New Roman" w:eastAsiaTheme="minorEastAsia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79" w:rsidRDefault="00105679">
      <w:pPr>
        <w:spacing w:after="0" w:line="240" w:lineRule="auto"/>
      </w:pPr>
      <w:r>
        <w:separator/>
      </w:r>
    </w:p>
  </w:footnote>
  <w:footnote w:type="continuationSeparator" w:id="1">
    <w:p w:rsidR="00105679" w:rsidRDefault="0010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80" w:rsidRPr="00F612B6" w:rsidRDefault="00507380" w:rsidP="00F86701">
    <w:pPr>
      <w:pStyle w:val="af1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ABA6153"/>
    <w:multiLevelType w:val="multilevel"/>
    <w:tmpl w:val="EF2A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D31543"/>
    <w:multiLevelType w:val="multilevel"/>
    <w:tmpl w:val="1388C432"/>
    <w:lvl w:ilvl="0">
      <w:start w:val="1"/>
      <w:numFmt w:val="decimal"/>
      <w:lvlText w:val="%1."/>
      <w:lvlJc w:val="left"/>
      <w:pPr>
        <w:ind w:left="2127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112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112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95" w:hanging="112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95" w:hanging="112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6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4E764F7C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2">
    <w:nsid w:val="52F7106A"/>
    <w:multiLevelType w:val="hybridMultilevel"/>
    <w:tmpl w:val="784C8D4A"/>
    <w:lvl w:ilvl="0" w:tplc="D9867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F3F11"/>
    <w:multiLevelType w:val="hybridMultilevel"/>
    <w:tmpl w:val="9CDE72D8"/>
    <w:lvl w:ilvl="0" w:tplc="775C60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1E5649"/>
    <w:multiLevelType w:val="hybridMultilevel"/>
    <w:tmpl w:val="3C8E74F2"/>
    <w:lvl w:ilvl="0" w:tplc="C70CA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BB3002"/>
    <w:multiLevelType w:val="multilevel"/>
    <w:tmpl w:val="3A60D3A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2" w:hanging="13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1395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962" w:hanging="1395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62" w:hanging="1395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8"/>
      </w:rPr>
    </w:lvl>
  </w:abstractNum>
  <w:abstractNum w:abstractNumId="16">
    <w:nsid w:val="7323594F"/>
    <w:multiLevelType w:val="multilevel"/>
    <w:tmpl w:val="5CCC5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DA91F17"/>
    <w:multiLevelType w:val="hybridMultilevel"/>
    <w:tmpl w:val="EC366E20"/>
    <w:lvl w:ilvl="0" w:tplc="3DA69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0">
    <w:nsid w:val="7FE25E5F"/>
    <w:multiLevelType w:val="hybridMultilevel"/>
    <w:tmpl w:val="DAE86F58"/>
    <w:lvl w:ilvl="0" w:tplc="265CE042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9"/>
  </w:num>
  <w:num w:numId="9">
    <w:abstractNumId w:val="15"/>
  </w:num>
  <w:num w:numId="10">
    <w:abstractNumId w:val="13"/>
  </w:num>
  <w:num w:numId="11">
    <w:abstractNumId w:val="6"/>
  </w:num>
  <w:num w:numId="12">
    <w:abstractNumId w:val="10"/>
  </w:num>
  <w:num w:numId="13">
    <w:abstractNumId w:val="16"/>
  </w:num>
  <w:num w:numId="14">
    <w:abstractNumId w:val="4"/>
  </w:num>
  <w:num w:numId="15">
    <w:abstractNumId w:val="20"/>
  </w:num>
  <w:num w:numId="16">
    <w:abstractNumId w:val="3"/>
  </w:num>
  <w:num w:numId="17">
    <w:abstractNumId w:val="1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9D"/>
    <w:rsid w:val="00034BE4"/>
    <w:rsid w:val="0004731A"/>
    <w:rsid w:val="00067555"/>
    <w:rsid w:val="00105679"/>
    <w:rsid w:val="00195117"/>
    <w:rsid w:val="001E7DF5"/>
    <w:rsid w:val="003C012C"/>
    <w:rsid w:val="00427C23"/>
    <w:rsid w:val="004522F1"/>
    <w:rsid w:val="004856F8"/>
    <w:rsid w:val="00507380"/>
    <w:rsid w:val="00533F00"/>
    <w:rsid w:val="00596FA2"/>
    <w:rsid w:val="005E7497"/>
    <w:rsid w:val="005F4BEB"/>
    <w:rsid w:val="00600A12"/>
    <w:rsid w:val="00666D51"/>
    <w:rsid w:val="00686C63"/>
    <w:rsid w:val="00755382"/>
    <w:rsid w:val="007B5D9D"/>
    <w:rsid w:val="007D4171"/>
    <w:rsid w:val="008233BE"/>
    <w:rsid w:val="008469A0"/>
    <w:rsid w:val="008564B9"/>
    <w:rsid w:val="009E2E87"/>
    <w:rsid w:val="00A621A4"/>
    <w:rsid w:val="00A97DA2"/>
    <w:rsid w:val="00AE6514"/>
    <w:rsid w:val="00B003A7"/>
    <w:rsid w:val="00B93E26"/>
    <w:rsid w:val="00BC6640"/>
    <w:rsid w:val="00BE5E03"/>
    <w:rsid w:val="00C27689"/>
    <w:rsid w:val="00C70C4C"/>
    <w:rsid w:val="00CE291D"/>
    <w:rsid w:val="00CE4984"/>
    <w:rsid w:val="00D271EC"/>
    <w:rsid w:val="00D75E74"/>
    <w:rsid w:val="00E055AD"/>
    <w:rsid w:val="00E116FB"/>
    <w:rsid w:val="00E425E7"/>
    <w:rsid w:val="00E751A7"/>
    <w:rsid w:val="00EF46BC"/>
    <w:rsid w:val="00F73B5C"/>
    <w:rsid w:val="00F86701"/>
    <w:rsid w:val="00FB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03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D9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E498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D9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7B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styleId="a5">
    <w:name w:val="List Paragraph"/>
    <w:basedOn w:val="a"/>
    <w:link w:val="a6"/>
    <w:qFormat/>
    <w:rsid w:val="007B5D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character" w:customStyle="1" w:styleId="a4">
    <w:name w:val="Обычный (веб) Знак"/>
    <w:link w:val="a3"/>
    <w:uiPriority w:val="99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7B5D9D"/>
    <w:pPr>
      <w:spacing w:after="120"/>
    </w:pPr>
    <w:rPr>
      <w:rFonts w:eastAsia="Calibri"/>
      <w:lang w:eastAsia="en-US"/>
    </w:rPr>
  </w:style>
  <w:style w:type="character" w:customStyle="1" w:styleId="a8">
    <w:name w:val="Основной текст Знак"/>
    <w:basedOn w:val="a0"/>
    <w:link w:val="a7"/>
    <w:rsid w:val="007B5D9D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link w:val="aa"/>
    <w:qFormat/>
    <w:rsid w:val="007B5D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7B5D9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7B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Базовый"/>
    <w:rsid w:val="007B5D9D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03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B003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Гиперссылка1"/>
    <w:basedOn w:val="a0"/>
    <w:rsid w:val="00B003A7"/>
  </w:style>
  <w:style w:type="character" w:customStyle="1" w:styleId="80">
    <w:name w:val="Заголовок 8 Знак"/>
    <w:basedOn w:val="a0"/>
    <w:link w:val="8"/>
    <w:uiPriority w:val="9"/>
    <w:rsid w:val="00CE498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onsPlusNormal1">
    <w:name w:val="ConsPlusNormal1"/>
    <w:link w:val="ConsPlusNormal"/>
    <w:locked/>
    <w:rsid w:val="00CE4984"/>
    <w:rPr>
      <w:rFonts w:ascii="Times New Roman" w:hAnsi="Times New Roman"/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CE4984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ac">
    <w:name w:val="Цветовое выделение"/>
    <w:uiPriority w:val="99"/>
    <w:rsid w:val="00C27689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C27689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27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C2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C2768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276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C27689"/>
    <w:rPr>
      <w:rFonts w:ascii="Times New Roman CYR" w:eastAsia="Times New Roman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2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7689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600A12"/>
    <w:rPr>
      <w:rFonts w:eastAsia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600A12"/>
    <w:rPr>
      <w:rFonts w:eastAsia="Calibri"/>
      <w:sz w:val="22"/>
      <w:szCs w:val="22"/>
      <w:lang w:eastAsia="en-US" w:bidi="ar-SA"/>
    </w:rPr>
  </w:style>
  <w:style w:type="paragraph" w:customStyle="1" w:styleId="s1">
    <w:name w:val="s_1"/>
    <w:basedOn w:val="a"/>
    <w:rsid w:val="00600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00A12"/>
  </w:style>
  <w:style w:type="paragraph" w:customStyle="1" w:styleId="ConsTitle">
    <w:name w:val="ConsTitle"/>
    <w:rsid w:val="00B93E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Emphasis"/>
    <w:basedOn w:val="a0"/>
    <w:uiPriority w:val="20"/>
    <w:qFormat/>
    <w:rsid w:val="00B93E26"/>
    <w:rPr>
      <w:i/>
      <w:iCs/>
    </w:rPr>
  </w:style>
  <w:style w:type="character" w:customStyle="1" w:styleId="ConsPlusNormal0">
    <w:name w:val="ConsPlusNormal Знак"/>
    <w:locked/>
    <w:rsid w:val="00E055AD"/>
    <w:rPr>
      <w:rFonts w:ascii="Arial" w:eastAsia="Times New Roman" w:hAnsi="Arial" w:cs="Arial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75385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753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753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A12D-515D-4E31-B5ED-00141397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5956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</cp:revision>
  <dcterms:created xsi:type="dcterms:W3CDTF">2022-08-18T04:41:00Z</dcterms:created>
  <dcterms:modified xsi:type="dcterms:W3CDTF">2022-12-12T02:25:00Z</dcterms:modified>
</cp:coreProperties>
</file>