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00" w:rsidRPr="00490AB4" w:rsidRDefault="00430600" w:rsidP="00490AB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0445D5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первой </w:t>
      </w:r>
      <w:r w:rsidR="00490AB4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6A3889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</w:t>
      </w:r>
      <w:r w:rsidR="00926662">
        <w:rPr>
          <w:rFonts w:ascii="Times New Roman" w:hAnsi="Times New Roman" w:cs="Times New Roman"/>
          <w:sz w:val="28"/>
          <w:szCs w:val="28"/>
        </w:rPr>
        <w:t>.2023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</w:r>
      <w:r w:rsidR="000445D5">
        <w:rPr>
          <w:rFonts w:ascii="Times New Roman" w:hAnsi="Times New Roman" w:cs="Times New Roman"/>
          <w:sz w:val="28"/>
          <w:szCs w:val="28"/>
        </w:rPr>
        <w:tab/>
        <w:t xml:space="preserve">         №41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0445D5">
        <w:rPr>
          <w:sz w:val="28"/>
          <w:szCs w:val="28"/>
        </w:rPr>
        <w:t>сорок первой</w:t>
      </w:r>
      <w:r w:rsidR="00866098">
        <w:rPr>
          <w:sz w:val="28"/>
          <w:szCs w:val="28"/>
        </w:rPr>
        <w:t xml:space="preserve"> </w:t>
      </w:r>
      <w:r w:rsidR="00490AB4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0445D5">
        <w:rPr>
          <w:rFonts w:ascii="Times New Roman" w:hAnsi="Times New Roman" w:cs="Times New Roman"/>
          <w:sz w:val="28"/>
          <w:szCs w:val="28"/>
        </w:rPr>
        <w:t>сорок первой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490AB4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="00926662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="00926662">
        <w:rPr>
          <w:rFonts w:ascii="Times New Roman" w:hAnsi="Times New Roman" w:cs="Times New Roman"/>
          <w:sz w:val="28"/>
          <w:szCs w:val="28"/>
        </w:rPr>
        <w:t xml:space="preserve"> Ольгу Михайловну</w:t>
      </w:r>
      <w:r w:rsidRPr="00175BEA">
        <w:rPr>
          <w:rFonts w:ascii="Times New Roman" w:hAnsi="Times New Roman" w:cs="Times New Roman"/>
          <w:sz w:val="28"/>
          <w:szCs w:val="28"/>
        </w:rPr>
        <w:t>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E301F" w:rsidRDefault="00DE301F" w:rsidP="00A86442">
      <w:pPr>
        <w:spacing w:after="0"/>
        <w:ind w:left="-284"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D7B38" w:rsidRPr="00175BEA" w:rsidRDefault="003D7B38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3D7B38" w:rsidRPr="00175BEA" w:rsidRDefault="003D7B38" w:rsidP="003D7B3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3D7B38" w:rsidRPr="00175BEA" w:rsidRDefault="003D7B38" w:rsidP="003D7B38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3D7B38" w:rsidRPr="00175BEA" w:rsidRDefault="003D7B38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3D7B38" w:rsidRPr="00175BEA" w:rsidRDefault="003D7B38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D7B38" w:rsidRPr="00175BEA" w:rsidRDefault="003D7B38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D7B38" w:rsidRPr="00175BEA" w:rsidRDefault="003D7B38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первой вне</w:t>
      </w:r>
      <w:r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3D7B38" w:rsidRPr="00175BEA" w:rsidRDefault="003D7B38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D7B38" w:rsidRPr="00175BEA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№41/2</w:t>
      </w:r>
    </w:p>
    <w:p w:rsidR="003D7B38" w:rsidRPr="00175BEA" w:rsidRDefault="003D7B38" w:rsidP="003D7B38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3D7B38" w:rsidRDefault="003D7B38" w:rsidP="003D7B38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D7B38" w:rsidRPr="00BF2C62" w:rsidRDefault="003D7B38" w:rsidP="003D7B38">
      <w:pPr>
        <w:spacing w:after="0" w:line="240" w:lineRule="auto"/>
        <w:ind w:right="18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Устав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</w:t>
      </w:r>
      <w:r w:rsidRPr="00BF2C62">
        <w:rPr>
          <w:rFonts w:ascii="Times New Roman" w:hAnsi="Times New Roman" w:cs="Times New Roman"/>
          <w:sz w:val="28"/>
          <w:szCs w:val="28"/>
        </w:rPr>
        <w:t>овосибирской области</w:t>
      </w:r>
    </w:p>
    <w:p w:rsidR="003D7B38" w:rsidRPr="00BF2C62" w:rsidRDefault="003D7B38" w:rsidP="003D7B38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D7B38" w:rsidRDefault="003D7B38" w:rsidP="003D7B38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 xml:space="preserve">В соответствии со ст. 7, 35, 44 Федерального закона от 06.10.2003 №131-ФЗ «Об общих принципах организации местного самоуправления в Российской Федерации», в целях приведения Устава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F158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F1587">
        <w:rPr>
          <w:rFonts w:ascii="Times New Roman" w:hAnsi="Times New Roman" w:cs="Times New Roman"/>
          <w:sz w:val="28"/>
          <w:szCs w:val="28"/>
        </w:rPr>
        <w:t xml:space="preserve"> сельсовета Краснозерского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FF158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соответствие с федеральным и областным законодательством, </w:t>
      </w:r>
    </w:p>
    <w:p w:rsidR="00BB064B" w:rsidRDefault="00BB064B" w:rsidP="003D7B3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7B38" w:rsidRPr="00FF1587" w:rsidRDefault="003D7B38" w:rsidP="003D7B3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FF158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F158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3D7B38" w:rsidRDefault="003D7B38" w:rsidP="003D7B3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BB064B" w:rsidRDefault="00BB064B" w:rsidP="003D7B38">
      <w:pPr>
        <w:spacing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D7B38" w:rsidRPr="00847D6F" w:rsidRDefault="003D7B38" w:rsidP="003D7B3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47D6F">
        <w:rPr>
          <w:rFonts w:ascii="Times New Roman" w:hAnsi="Times New Roman" w:cs="Times New Roman"/>
          <w:sz w:val="28"/>
          <w:szCs w:val="28"/>
        </w:rPr>
        <w:t xml:space="preserve">Внести в Устав сельского поселения </w:t>
      </w:r>
      <w:proofErr w:type="spellStart"/>
      <w:r w:rsidRPr="00847D6F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47D6F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 (далее – Устав) следующие изменения:</w:t>
      </w:r>
    </w:p>
    <w:p w:rsidR="003D7B38" w:rsidRPr="003D7B38" w:rsidRDefault="003D7B38" w:rsidP="003D7B38">
      <w:pPr>
        <w:pStyle w:val="a5"/>
        <w:ind w:left="0" w:right="-1"/>
        <w:jc w:val="both"/>
        <w:rPr>
          <w:b/>
          <w:sz w:val="28"/>
          <w:szCs w:val="28"/>
        </w:rPr>
      </w:pPr>
      <w:r w:rsidRPr="003D7B38">
        <w:rPr>
          <w:b/>
          <w:sz w:val="28"/>
          <w:szCs w:val="28"/>
        </w:rPr>
        <w:t>1.1 Статья 21. Депутат Совета депутатов</w:t>
      </w:r>
    </w:p>
    <w:p w:rsidR="003D7B38" w:rsidRPr="003D7B38" w:rsidRDefault="003D7B38" w:rsidP="003D7B38">
      <w:pPr>
        <w:pStyle w:val="a5"/>
        <w:ind w:left="0" w:right="-1"/>
        <w:jc w:val="both"/>
        <w:rPr>
          <w:sz w:val="28"/>
          <w:szCs w:val="28"/>
        </w:rPr>
      </w:pPr>
      <w:r w:rsidRPr="003D7B38">
        <w:rPr>
          <w:sz w:val="28"/>
          <w:szCs w:val="28"/>
        </w:rPr>
        <w:t>1.1.1 дополнить частью 4.1 следующего содержания:</w:t>
      </w:r>
    </w:p>
    <w:p w:rsidR="003D7B38" w:rsidRPr="003D7B38" w:rsidRDefault="003D7B38" w:rsidP="003D7B38">
      <w:pPr>
        <w:pStyle w:val="ac"/>
        <w:ind w:right="-1"/>
        <w:jc w:val="both"/>
        <w:rPr>
          <w:rFonts w:ascii="Times New Roman" w:hAnsi="Times New Roman"/>
          <w:sz w:val="28"/>
          <w:szCs w:val="28"/>
        </w:rPr>
      </w:pPr>
      <w:r w:rsidRPr="003D7B38">
        <w:rPr>
          <w:rFonts w:ascii="Times New Roman" w:hAnsi="Times New Roman"/>
          <w:sz w:val="28"/>
          <w:szCs w:val="28"/>
        </w:rPr>
        <w:t>«4.1. Представление сведений о доходах, расходах, об имуществе и обязательствах имущественного характера депутатами, осуществляющими свои полномочия на непостоянной основе, а также обеспечение доступа к такой информации, осуществляется в соответствии с частью 4.2 статьи 12.1 Федерального закона от 25.12.2008 № 273-ФЗ «О противодействии коррупции»</w:t>
      </w:r>
    </w:p>
    <w:p w:rsidR="003D7B38" w:rsidRPr="003D7B38" w:rsidRDefault="003D7B38" w:rsidP="003D7B38">
      <w:pPr>
        <w:pStyle w:val="a5"/>
        <w:ind w:left="0" w:right="-1"/>
        <w:jc w:val="both"/>
        <w:rPr>
          <w:sz w:val="28"/>
          <w:szCs w:val="28"/>
        </w:rPr>
      </w:pPr>
      <w:r w:rsidRPr="003D7B38">
        <w:rPr>
          <w:sz w:val="28"/>
          <w:szCs w:val="28"/>
        </w:rPr>
        <w:t>1.1.2 дополнить частью 6.1 следующего содержания:</w:t>
      </w:r>
    </w:p>
    <w:p w:rsidR="003D7B38" w:rsidRPr="00847D6F" w:rsidRDefault="003D7B38" w:rsidP="003D7B38">
      <w:pPr>
        <w:pStyle w:val="a5"/>
        <w:ind w:left="0" w:right="-1"/>
        <w:jc w:val="both"/>
        <w:rPr>
          <w:sz w:val="28"/>
          <w:szCs w:val="28"/>
        </w:rPr>
      </w:pPr>
      <w:r w:rsidRPr="003D7B38">
        <w:rPr>
          <w:sz w:val="28"/>
          <w:szCs w:val="28"/>
        </w:rPr>
        <w:t>«6.1 Полномочия депутата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подряд».</w:t>
      </w: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lastRenderedPageBreak/>
        <w:t>2. Представить настоящее решение в Главное управление Министерства юстиции Российской Федерации по Новосибирской области для государственной регистрации в порядке, установленном федеральным законом.</w:t>
      </w: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 xml:space="preserve">3. Главе </w:t>
      </w:r>
      <w:proofErr w:type="spellStart"/>
      <w:r w:rsidRPr="00FF158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F158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зарегистрированное решение в течение 7 дней со дня его поступления из Главного управления Министерства юстиции Российской Федерации по Новосибирской области опубликовать в печатном издании «Бюллетень органов местного самоуправления </w:t>
      </w:r>
      <w:proofErr w:type="spellStart"/>
      <w:r w:rsidRPr="00FF158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F1587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F1587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FF158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F1587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течение 10 дней со дня официального опубликования настоящего решения </w:t>
      </w:r>
      <w:r w:rsidRPr="00FF1587">
        <w:rPr>
          <w:rFonts w:ascii="Times New Roman" w:hAnsi="Times New Roman" w:cs="Times New Roman"/>
          <w:bCs/>
          <w:iCs/>
          <w:sz w:val="28"/>
          <w:szCs w:val="28"/>
        </w:rPr>
        <w:t>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решения, прошедшего государственную регистрацию, для включения указанных сведений в государственный реестр уставов муниципальных образований Новосибирской области.</w:t>
      </w:r>
      <w:proofErr w:type="gramEnd"/>
    </w:p>
    <w:p w:rsidR="003D7B38" w:rsidRPr="00FF1587" w:rsidRDefault="003D7B38" w:rsidP="003D7B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1587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FF1587">
        <w:rPr>
          <w:rFonts w:ascii="Times New Roman" w:hAnsi="Times New Roman" w:cs="Times New Roman"/>
          <w:sz w:val="28"/>
          <w:szCs w:val="28"/>
        </w:rPr>
        <w:tab/>
      </w:r>
      <w:r w:rsidRPr="00FF1587">
        <w:rPr>
          <w:rFonts w:ascii="Times New Roman" w:hAnsi="Times New Roman" w:cs="Times New Roman"/>
          <w:sz w:val="28"/>
          <w:szCs w:val="28"/>
        </w:rPr>
        <w:tab/>
      </w:r>
      <w:r w:rsidRPr="00FF1587">
        <w:rPr>
          <w:rFonts w:ascii="Times New Roman" w:hAnsi="Times New Roman" w:cs="Times New Roman"/>
          <w:sz w:val="28"/>
          <w:szCs w:val="28"/>
        </w:rPr>
        <w:tab/>
      </w:r>
      <w:r w:rsidRPr="00FF158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F1587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F158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1587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158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D7B38" w:rsidRPr="00FF1587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__________________А.Ф.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F1587"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 w:rsidRPr="00FF1587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3D7B38" w:rsidRPr="004A05B0" w:rsidRDefault="003D7B38" w:rsidP="003D7B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587">
        <w:rPr>
          <w:rFonts w:ascii="Times New Roman" w:hAnsi="Times New Roman" w:cs="Times New Roman"/>
          <w:sz w:val="28"/>
          <w:szCs w:val="28"/>
        </w:rPr>
        <w:t>«__</w:t>
      </w:r>
      <w:r w:rsidR="00BB064B">
        <w:rPr>
          <w:rFonts w:ascii="Times New Roman" w:hAnsi="Times New Roman" w:cs="Times New Roman"/>
          <w:sz w:val="28"/>
          <w:szCs w:val="28"/>
        </w:rPr>
        <w:t>_»__________________2023 года</w:t>
      </w:r>
      <w:r w:rsidR="00BB064B">
        <w:rPr>
          <w:rFonts w:ascii="Times New Roman" w:hAnsi="Times New Roman" w:cs="Times New Roman"/>
          <w:sz w:val="28"/>
          <w:szCs w:val="28"/>
        </w:rPr>
        <w:tab/>
      </w:r>
      <w:r w:rsidR="00BB064B">
        <w:rPr>
          <w:rFonts w:ascii="Times New Roman" w:hAnsi="Times New Roman" w:cs="Times New Roman"/>
          <w:sz w:val="28"/>
          <w:szCs w:val="28"/>
        </w:rPr>
        <w:tab/>
        <w:t>«___»_____________2023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587">
        <w:rPr>
          <w:rFonts w:ascii="Times New Roman" w:hAnsi="Times New Roman" w:cs="Times New Roman"/>
          <w:sz w:val="28"/>
          <w:szCs w:val="28"/>
        </w:rPr>
        <w:t>года</w:t>
      </w:r>
    </w:p>
    <w:p w:rsidR="003D7B38" w:rsidRDefault="003D7B38" w:rsidP="003D7B38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3D7B38" w:rsidRDefault="003D7B38" w:rsidP="003D7B38">
      <w:pPr>
        <w:spacing w:after="0" w:line="240" w:lineRule="auto"/>
        <w:ind w:left="284" w:hanging="851"/>
        <w:jc w:val="center"/>
        <w:rPr>
          <w:rFonts w:ascii="Times New Roman" w:hAnsi="Times New Roman"/>
          <w:sz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5079D3" w:rsidRPr="0055060D" w:rsidRDefault="005079D3" w:rsidP="00507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lastRenderedPageBreak/>
        <w:t>СОВЕТ ДЕПУТАТОВ</w:t>
      </w:r>
    </w:p>
    <w:p w:rsidR="005079D3" w:rsidRPr="0055060D" w:rsidRDefault="005079D3" w:rsidP="00507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5079D3" w:rsidRPr="0055060D" w:rsidRDefault="005079D3" w:rsidP="005079D3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5079D3" w:rsidRPr="0055060D" w:rsidRDefault="005079D3" w:rsidP="00507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5079D3" w:rsidRPr="0055060D" w:rsidRDefault="005079D3" w:rsidP="00507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79D3" w:rsidRPr="0055060D" w:rsidRDefault="005079D3" w:rsidP="005079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5079D3" w:rsidRPr="0055060D" w:rsidRDefault="005079D3" w:rsidP="00507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первой вне</w:t>
      </w:r>
      <w:r w:rsidRPr="00781A33">
        <w:rPr>
          <w:rFonts w:ascii="Times New Roman" w:hAnsi="Times New Roman"/>
          <w:sz w:val="28"/>
          <w:szCs w:val="28"/>
        </w:rPr>
        <w:t>очередной</w:t>
      </w:r>
      <w:r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5079D3" w:rsidRPr="0055060D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79D3" w:rsidRPr="0055060D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13.06.2023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41/3</w:t>
      </w:r>
    </w:p>
    <w:p w:rsidR="005079D3" w:rsidRPr="0055060D" w:rsidRDefault="005079D3" w:rsidP="005079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5079D3" w:rsidRPr="0055060D" w:rsidRDefault="005079D3" w:rsidP="005079D3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5079D3" w:rsidRDefault="005079D3" w:rsidP="005079D3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и дополнений</w:t>
      </w:r>
      <w:r w:rsidRPr="0055060D">
        <w:rPr>
          <w:rFonts w:ascii="Times New Roman" w:hAnsi="Times New Roman"/>
          <w:sz w:val="28"/>
          <w:szCs w:val="28"/>
        </w:rPr>
        <w:t xml:space="preserve"> в решение </w:t>
      </w:r>
      <w:r>
        <w:rPr>
          <w:rFonts w:ascii="Times New Roman" w:hAnsi="Times New Roman"/>
          <w:sz w:val="28"/>
          <w:szCs w:val="28"/>
        </w:rPr>
        <w:t>тридцать пятой</w:t>
      </w:r>
      <w:r w:rsidRPr="0055060D">
        <w:rPr>
          <w:rFonts w:ascii="Times New Roman" w:hAnsi="Times New Roman"/>
          <w:sz w:val="28"/>
          <w:szCs w:val="28"/>
        </w:rPr>
        <w:t xml:space="preserve"> очередной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</w:t>
      </w:r>
      <w:r>
        <w:rPr>
          <w:rFonts w:ascii="Times New Roman" w:hAnsi="Times New Roman"/>
          <w:sz w:val="28"/>
          <w:szCs w:val="28"/>
        </w:rPr>
        <w:t>6</w:t>
      </w:r>
      <w:r w:rsidRPr="0055060D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>35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 и плановый период 202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5</w:t>
      </w:r>
      <w:r w:rsidRPr="0055060D">
        <w:rPr>
          <w:rFonts w:ascii="Times New Roman" w:hAnsi="Times New Roman"/>
          <w:sz w:val="28"/>
          <w:szCs w:val="28"/>
        </w:rPr>
        <w:t xml:space="preserve"> годов»</w:t>
      </w:r>
    </w:p>
    <w:p w:rsidR="005079D3" w:rsidRDefault="005079D3" w:rsidP="005079D3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5079D3" w:rsidRPr="0055060D" w:rsidRDefault="005079D3" w:rsidP="005079D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079D3" w:rsidRDefault="005079D3" w:rsidP="005079D3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F57B4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06.10.2003г № 131-ФЗ «Об общих принципах организации местного самоуправления в Российской Федерации», Приказом МФ РФ от 24.05.2022 г. № 82н «О порядке формирования и  применения кодов бюджетной классификации Российской Федерации, их структуре и принципах назначения», Законом Новосибирской области  от   23.12.2022г. № 307-ОЗ «Об областном бюджете Новосибирской области на 2023 год и плановый период</w:t>
      </w:r>
      <w:proofErr w:type="gramEnd"/>
      <w:r>
        <w:rPr>
          <w:sz w:val="28"/>
          <w:szCs w:val="28"/>
        </w:rPr>
        <w:t xml:space="preserve"> </w:t>
      </w:r>
      <w:r w:rsidRPr="00F81F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2024 и 2025 годов»</w:t>
      </w:r>
      <w:r w:rsidRPr="00F81F3D">
        <w:rPr>
          <w:rFonts w:ascii="Times New Roman" w:hAnsi="Times New Roman"/>
          <w:sz w:val="28"/>
          <w:szCs w:val="28"/>
        </w:rPr>
        <w:t xml:space="preserve">, Уставом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F81F3D">
        <w:rPr>
          <w:rFonts w:ascii="Times New Roman" w:hAnsi="Times New Roman"/>
          <w:sz w:val="28"/>
          <w:szCs w:val="28"/>
        </w:rPr>
        <w:t xml:space="preserve"> </w:t>
      </w:r>
    </w:p>
    <w:p w:rsidR="005079D3" w:rsidRPr="00F81F3D" w:rsidRDefault="005079D3" w:rsidP="005079D3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F81F3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F81F3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F81F3D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1F3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5079D3" w:rsidRPr="0055060D" w:rsidRDefault="005079D3" w:rsidP="005079D3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  <w:color w:val="000000"/>
        </w:rPr>
      </w:pPr>
    </w:p>
    <w:p w:rsidR="005079D3" w:rsidRPr="00B22DE6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 Внести в решение тридцать пятой очередной сессии Совета депутатов </w:t>
      </w:r>
      <w:proofErr w:type="spellStart"/>
      <w:r w:rsidRPr="00B22DE6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B22D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сельсовета </w:t>
      </w:r>
      <w:r w:rsidRPr="00B22DE6"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от 26.12.2022 г. №35/3 «О бюджете </w:t>
      </w:r>
      <w:proofErr w:type="spellStart"/>
      <w:r w:rsidRPr="00B22DE6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B22DE6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2023 год и плановый период 2024 и 2025 годов» (далее – Решение) следующие изменения:</w:t>
      </w:r>
    </w:p>
    <w:p w:rsidR="005079D3" w:rsidRPr="00B22DE6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5079D3" w:rsidRPr="00B22DE6" w:rsidRDefault="005079D3" w:rsidP="005079D3">
      <w:pPr>
        <w:pStyle w:val="ConsPlusNormal"/>
        <w:ind w:firstLine="709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«2) общий объем расходов местного бюджета на 2023 год в сумме 13109,6. рублей</w:t>
      </w:r>
      <w:proofErr w:type="gramStart"/>
      <w:r w:rsidRPr="00B22DE6">
        <w:rPr>
          <w:sz w:val="28"/>
          <w:szCs w:val="28"/>
        </w:rPr>
        <w:t>.»;</w:t>
      </w:r>
      <w:proofErr w:type="gramEnd"/>
    </w:p>
    <w:p w:rsidR="005079D3" w:rsidRPr="00B22DE6" w:rsidRDefault="005079D3" w:rsidP="005079D3">
      <w:pPr>
        <w:pStyle w:val="ConsPlusNormal"/>
        <w:ind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1.2 Пункт 3 части 1 статьи 1 Решения изложить в следующей редакции:</w:t>
      </w:r>
    </w:p>
    <w:p w:rsidR="005079D3" w:rsidRPr="00B22DE6" w:rsidRDefault="005079D3" w:rsidP="005079D3">
      <w:pPr>
        <w:pStyle w:val="ConsPlusNormal"/>
        <w:ind w:left="709" w:firstLine="0"/>
        <w:jc w:val="both"/>
        <w:rPr>
          <w:sz w:val="28"/>
          <w:szCs w:val="28"/>
        </w:rPr>
      </w:pPr>
      <w:r w:rsidRPr="00B22DE6">
        <w:rPr>
          <w:sz w:val="28"/>
          <w:szCs w:val="28"/>
        </w:rPr>
        <w:t>«3) дефицит (</w:t>
      </w:r>
      <w:proofErr w:type="spellStart"/>
      <w:r w:rsidRPr="00B22DE6">
        <w:rPr>
          <w:sz w:val="28"/>
          <w:szCs w:val="28"/>
        </w:rPr>
        <w:t>профицит</w:t>
      </w:r>
      <w:proofErr w:type="spellEnd"/>
      <w:r w:rsidRPr="00B22DE6">
        <w:rPr>
          <w:sz w:val="28"/>
          <w:szCs w:val="28"/>
        </w:rPr>
        <w:t>) местного бюджета в сумме 1195,3</w:t>
      </w:r>
      <w:r w:rsidRPr="00B22DE6">
        <w:rPr>
          <w:color w:val="000000"/>
          <w:sz w:val="28"/>
          <w:szCs w:val="28"/>
        </w:rPr>
        <w:t xml:space="preserve"> тыс. рублей</w:t>
      </w:r>
      <w:proofErr w:type="gramStart"/>
      <w:r w:rsidRPr="00B22DE6">
        <w:rPr>
          <w:sz w:val="28"/>
          <w:szCs w:val="28"/>
        </w:rPr>
        <w:t>.»</w:t>
      </w:r>
      <w:proofErr w:type="gramEnd"/>
    </w:p>
    <w:p w:rsidR="005079D3" w:rsidRPr="00B22DE6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1.3.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B22DE6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2023 год» изложить в прилагаемой редакции.</w:t>
      </w:r>
    </w:p>
    <w:p w:rsidR="005079D3" w:rsidRPr="00B22DE6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1.4. В приложении 3 к Решению таблицу 1 «Распределение бюджетных ассигнований по целевым статьям на 2023 год» изложить в прилагаемой редакции.</w:t>
      </w:r>
    </w:p>
    <w:p w:rsidR="005079D3" w:rsidRPr="00B22DE6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1.5. В приложении 4 к Решению таблицу 1 «Ведомственная структура расходов местного бюджета на 2023 год» изложить в прилагаемой редакции.</w:t>
      </w:r>
    </w:p>
    <w:p w:rsidR="005079D3" w:rsidRPr="00B22DE6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5079D3" w:rsidRPr="00B22DE6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B22DE6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B22DE6">
        <w:rPr>
          <w:rFonts w:ascii="Times New Roman" w:hAnsi="Times New Roman"/>
          <w:sz w:val="28"/>
          <w:szCs w:val="28"/>
        </w:rPr>
        <w:t xml:space="preserve"> сельсовета».</w:t>
      </w:r>
    </w:p>
    <w:p w:rsidR="005079D3" w:rsidRPr="0055060D" w:rsidRDefault="005079D3" w:rsidP="005079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22DE6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B22DE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22DE6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____________________А.Ф.Репало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5079D3" w:rsidRPr="0055060D" w:rsidRDefault="005079D3" w:rsidP="005079D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3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5079D3" w:rsidRDefault="005079D3" w:rsidP="005079D3">
      <w:pPr>
        <w:jc w:val="center"/>
        <w:rPr>
          <w:sz w:val="28"/>
          <w:szCs w:val="28"/>
        </w:rPr>
      </w:pPr>
    </w:p>
    <w:p w:rsidR="005079D3" w:rsidRDefault="005079D3" w:rsidP="005079D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5079D3" w:rsidRPr="00E30E7A" w:rsidRDefault="005079D3" w:rsidP="005079D3">
      <w:pPr>
        <w:pStyle w:val="1"/>
        <w:spacing w:before="0"/>
        <w:ind w:firstLine="567"/>
        <w:jc w:val="center"/>
        <w:textAlignment w:val="baseline"/>
      </w:pPr>
    </w:p>
    <w:p w:rsidR="005079D3" w:rsidRDefault="005079D3" w:rsidP="005079D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5079D3" w:rsidRPr="00E30E7A" w:rsidRDefault="005079D3" w:rsidP="005079D3">
      <w:pPr>
        <w:pStyle w:val="1"/>
        <w:spacing w:before="0"/>
        <w:ind w:firstLine="567"/>
        <w:jc w:val="center"/>
        <w:textAlignment w:val="baseline"/>
      </w:pPr>
    </w:p>
    <w:p w:rsidR="006017CB" w:rsidRDefault="006017CB" w:rsidP="006017CB">
      <w:pPr>
        <w:jc w:val="center"/>
        <w:rPr>
          <w:sz w:val="28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BB064B" w:rsidRDefault="00BB064B" w:rsidP="005B091B">
      <w:pPr>
        <w:pStyle w:val="a3"/>
        <w:jc w:val="center"/>
        <w:rPr>
          <w:bCs/>
          <w:color w:val="000000" w:themeColor="text1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0445D5" w:rsidRPr="00812AB4" w:rsidRDefault="000445D5" w:rsidP="000445D5">
      <w:pPr>
        <w:tabs>
          <w:tab w:val="left" w:pos="6448"/>
          <w:tab w:val="right" w:pos="93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/пятого созыва/</w:t>
      </w:r>
    </w:p>
    <w:p w:rsidR="000445D5" w:rsidRPr="00812AB4" w:rsidRDefault="000445D5" w:rsidP="00044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2AB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12AB4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сорок первой внеочередной </w:t>
      </w:r>
      <w:r w:rsidRPr="00812AB4">
        <w:rPr>
          <w:rFonts w:ascii="Times New Roman" w:hAnsi="Times New Roman" w:cs="Times New Roman"/>
          <w:sz w:val="28"/>
          <w:szCs w:val="28"/>
        </w:rPr>
        <w:t>сессии</w:t>
      </w:r>
    </w:p>
    <w:p w:rsidR="000445D5" w:rsidRPr="00812AB4" w:rsidRDefault="000445D5" w:rsidP="00044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D5" w:rsidRPr="00812AB4" w:rsidRDefault="000445D5" w:rsidP="000445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13.06.2023</w:t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41/4</w:t>
      </w: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с. Орехов Лог</w:t>
      </w:r>
    </w:p>
    <w:p w:rsidR="000445D5" w:rsidRPr="00812AB4" w:rsidRDefault="000445D5" w:rsidP="000445D5">
      <w:pPr>
        <w:spacing w:after="0"/>
        <w:ind w:right="3685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Об утверждении финансового отчета по исполнению бюджета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</w:t>
      </w:r>
      <w:r>
        <w:rPr>
          <w:rFonts w:ascii="Times New Roman" w:hAnsi="Times New Roman" w:cs="Times New Roman"/>
          <w:sz w:val="28"/>
          <w:szCs w:val="28"/>
        </w:rPr>
        <w:t>на Новосибирской области за 2022</w:t>
      </w:r>
      <w:r w:rsidRPr="00812AB4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445D5" w:rsidRPr="00812AB4" w:rsidRDefault="000445D5" w:rsidP="000445D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12AB4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года № 131-ФЗ, Уставом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12AB4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«Положением о бюджетном процессе 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области», утвержденного решением Совета депутатов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</w:t>
      </w:r>
      <w:r>
        <w:rPr>
          <w:rFonts w:ascii="Times New Roman" w:hAnsi="Times New Roman" w:cs="Times New Roman"/>
          <w:sz w:val="28"/>
          <w:szCs w:val="28"/>
        </w:rPr>
        <w:t>28.07.2022 №30</w:t>
      </w:r>
      <w:r w:rsidRPr="00812AB4">
        <w:rPr>
          <w:rFonts w:ascii="Times New Roman" w:hAnsi="Times New Roman" w:cs="Times New Roman"/>
          <w:sz w:val="28"/>
          <w:szCs w:val="28"/>
        </w:rPr>
        <w:t>/3:</w:t>
      </w:r>
      <w:proofErr w:type="gramEnd"/>
    </w:p>
    <w:p w:rsidR="000445D5" w:rsidRPr="00812AB4" w:rsidRDefault="000445D5" w:rsidP="000445D5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0445D5" w:rsidRPr="00812AB4" w:rsidRDefault="000445D5" w:rsidP="000445D5">
      <w:pPr>
        <w:spacing w:after="0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5D5" w:rsidRPr="00812AB4" w:rsidRDefault="000445D5" w:rsidP="009D56D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1. Утвердить финансовый отчет об исполнении бюджета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</w:t>
      </w:r>
      <w:r>
        <w:rPr>
          <w:rFonts w:ascii="Times New Roman" w:hAnsi="Times New Roman" w:cs="Times New Roman"/>
          <w:sz w:val="28"/>
          <w:szCs w:val="28"/>
        </w:rPr>
        <w:t xml:space="preserve">на Новосибирской области за 2022 </w:t>
      </w:r>
      <w:r w:rsidRPr="00812AB4">
        <w:rPr>
          <w:rFonts w:ascii="Times New Roman" w:hAnsi="Times New Roman" w:cs="Times New Roman"/>
          <w:sz w:val="28"/>
          <w:szCs w:val="28"/>
        </w:rPr>
        <w:t>год: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- по доходам в сумме </w:t>
      </w:r>
      <w:r>
        <w:rPr>
          <w:rFonts w:ascii="Times New Roman" w:hAnsi="Times New Roman" w:cs="Times New Roman"/>
          <w:sz w:val="28"/>
          <w:szCs w:val="28"/>
        </w:rPr>
        <w:t>10472,3</w:t>
      </w:r>
      <w:r w:rsidRPr="00812AB4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1 к настоящему решению.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- по расходам в сумме </w:t>
      </w:r>
      <w:r>
        <w:rPr>
          <w:rFonts w:ascii="Times New Roman" w:hAnsi="Times New Roman" w:cs="Times New Roman"/>
          <w:sz w:val="28"/>
          <w:szCs w:val="28"/>
        </w:rPr>
        <w:t>10941,7</w:t>
      </w:r>
      <w:r w:rsidRPr="00812AB4">
        <w:rPr>
          <w:rFonts w:ascii="Times New Roman" w:hAnsi="Times New Roman" w:cs="Times New Roman"/>
          <w:sz w:val="28"/>
          <w:szCs w:val="28"/>
        </w:rPr>
        <w:t xml:space="preserve"> тыс. руб. согласно приложению 2 к настоящему решению.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- дефицит бюджета в сумме </w:t>
      </w:r>
      <w:r>
        <w:rPr>
          <w:rFonts w:ascii="Times New Roman" w:hAnsi="Times New Roman" w:cs="Times New Roman"/>
          <w:sz w:val="28"/>
          <w:szCs w:val="28"/>
        </w:rPr>
        <w:t>469,4</w:t>
      </w:r>
      <w:r w:rsidRPr="00812AB4">
        <w:rPr>
          <w:rFonts w:ascii="Times New Roman" w:hAnsi="Times New Roman" w:cs="Times New Roman"/>
          <w:sz w:val="28"/>
          <w:szCs w:val="28"/>
        </w:rPr>
        <w:t xml:space="preserve"> тыс. руб. за счет изменения остатков средств на счете по учету средств бюджета согласно приложению 3 к настоящему решению.</w:t>
      </w:r>
    </w:p>
    <w:p w:rsidR="000445D5" w:rsidRPr="00812AB4" w:rsidRDefault="000445D5" w:rsidP="00044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9D56D7" w:rsidRDefault="009D56D7" w:rsidP="00044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6D7" w:rsidRDefault="009D56D7" w:rsidP="00044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6D7" w:rsidRDefault="000445D5" w:rsidP="000445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gramStart"/>
      <w:r w:rsidRPr="00812A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2AB4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председателя </w:t>
      </w:r>
    </w:p>
    <w:p w:rsidR="000445D5" w:rsidRPr="00812AB4" w:rsidRDefault="000445D5" w:rsidP="009D5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постоянной комиссии по вопросам экономики, аграрной, бюджетной, налоговой и финансово-кредитной политики.</w:t>
      </w:r>
    </w:p>
    <w:p w:rsidR="000445D5" w:rsidRPr="00812AB4" w:rsidRDefault="000445D5" w:rsidP="000445D5">
      <w:pPr>
        <w:spacing w:after="0"/>
        <w:ind w:left="426" w:hanging="426"/>
        <w:rPr>
          <w:rFonts w:ascii="Times New Roman" w:hAnsi="Times New Roman" w:cs="Times New Roman"/>
          <w:sz w:val="28"/>
          <w:szCs w:val="28"/>
        </w:rPr>
      </w:pPr>
    </w:p>
    <w:p w:rsidR="000445D5" w:rsidRPr="00812AB4" w:rsidRDefault="000445D5" w:rsidP="000445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812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Кра</w:t>
      </w:r>
      <w:r>
        <w:rPr>
          <w:rFonts w:ascii="Times New Roman" w:hAnsi="Times New Roman" w:cs="Times New Roman"/>
          <w:sz w:val="28"/>
          <w:szCs w:val="28"/>
        </w:rPr>
        <w:t>снозерского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812AB4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восибирской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Краснозерского района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__________А.Ф.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812AB4">
        <w:rPr>
          <w:rFonts w:ascii="Times New Roman" w:hAnsi="Times New Roman" w:cs="Times New Roman"/>
          <w:sz w:val="28"/>
          <w:szCs w:val="28"/>
        </w:rPr>
        <w:t xml:space="preserve">_________________И.Ю. </w:t>
      </w:r>
      <w:proofErr w:type="spellStart"/>
      <w:r w:rsidRPr="00812AB4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0445D5" w:rsidRPr="00812AB4" w:rsidRDefault="000445D5" w:rsidP="00044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2AB4">
        <w:rPr>
          <w:rFonts w:ascii="Times New Roman" w:hAnsi="Times New Roman" w:cs="Times New Roman"/>
          <w:sz w:val="28"/>
          <w:szCs w:val="28"/>
        </w:rPr>
        <w:t>«___»_____</w:t>
      </w:r>
      <w:r>
        <w:rPr>
          <w:rFonts w:ascii="Times New Roman" w:hAnsi="Times New Roman" w:cs="Times New Roman"/>
          <w:sz w:val="28"/>
          <w:szCs w:val="28"/>
        </w:rPr>
        <w:t>_____________2023 года</w:t>
      </w:r>
      <w:r>
        <w:rPr>
          <w:rFonts w:ascii="Times New Roman" w:hAnsi="Times New Roman" w:cs="Times New Roman"/>
          <w:sz w:val="28"/>
          <w:szCs w:val="28"/>
        </w:rPr>
        <w:tab/>
        <w:t>«___»_____________2023</w:t>
      </w:r>
      <w:r w:rsidRPr="00812AB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445D5" w:rsidRPr="00812AB4" w:rsidRDefault="000445D5" w:rsidP="000445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45D5" w:rsidRDefault="000445D5" w:rsidP="000445D5"/>
    <w:p w:rsidR="000445D5" w:rsidRDefault="000445D5" w:rsidP="000445D5"/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291B" w:rsidRPr="00812AB4" w:rsidRDefault="00D2291B" w:rsidP="00D2291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A06EB" w:rsidRDefault="007A06EB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07DCE">
      <w:pPr>
        <w:spacing w:after="0"/>
        <w:ind w:left="-284" w:right="-28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19106C" w:rsidRDefault="0019106C" w:rsidP="0019106C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СОВЕТ ДЕПУТАТОВ </w:t>
      </w:r>
    </w:p>
    <w:p w:rsidR="0019106C" w:rsidRDefault="0019106C" w:rsidP="0019106C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ОРЕХОВО-ЛОГОВСКОГО СЕЛЬСОВЕТА </w:t>
      </w:r>
    </w:p>
    <w:p w:rsidR="0019106C" w:rsidRDefault="0019106C" w:rsidP="0019106C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19106C" w:rsidRDefault="0019106C" w:rsidP="0019106C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(шестого созыва)</w:t>
      </w:r>
    </w:p>
    <w:p w:rsidR="0019106C" w:rsidRDefault="0019106C" w:rsidP="0019106C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19106C" w:rsidRDefault="0019106C" w:rsidP="0019106C">
      <w:pPr>
        <w:tabs>
          <w:tab w:val="left" w:pos="5124"/>
        </w:tabs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9106C" w:rsidRDefault="0019106C" w:rsidP="0019106C">
      <w:pPr>
        <w:spacing w:after="0"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первой внеочередной сессии</w:t>
      </w:r>
    </w:p>
    <w:p w:rsidR="0019106C" w:rsidRDefault="0019106C" w:rsidP="00723EE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19106C" w:rsidRDefault="0019106C" w:rsidP="00723EE1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13.06.2023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D56D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№ 41/5</w:t>
      </w:r>
    </w:p>
    <w:p w:rsidR="0019106C" w:rsidRDefault="0019106C" w:rsidP="00723EE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Орехов Лог</w:t>
      </w:r>
    </w:p>
    <w:p w:rsidR="0019106C" w:rsidRPr="000445D5" w:rsidRDefault="0019106C" w:rsidP="00723EE1">
      <w:pPr>
        <w:pStyle w:val="ConsPlusTitle"/>
        <w:ind w:right="-1"/>
        <w:jc w:val="both"/>
        <w:rPr>
          <w:b w:val="0"/>
          <w:sz w:val="28"/>
          <w:szCs w:val="28"/>
        </w:rPr>
      </w:pPr>
      <w:r w:rsidRPr="000445D5">
        <w:rPr>
          <w:b w:val="0"/>
          <w:sz w:val="28"/>
          <w:szCs w:val="28"/>
        </w:rPr>
        <w:t xml:space="preserve">Об утверждении Положения о бюджетном  процессе в </w:t>
      </w:r>
      <w:proofErr w:type="spellStart"/>
      <w:r w:rsidRPr="000445D5">
        <w:rPr>
          <w:b w:val="0"/>
          <w:sz w:val="28"/>
          <w:szCs w:val="28"/>
        </w:rPr>
        <w:t>Орехово-Логовском</w:t>
      </w:r>
      <w:proofErr w:type="spellEnd"/>
      <w:r w:rsidRPr="000445D5">
        <w:rPr>
          <w:b w:val="0"/>
          <w:sz w:val="28"/>
          <w:szCs w:val="28"/>
        </w:rPr>
        <w:t xml:space="preserve"> сельсовете Краснозерского района Новосибирской области</w:t>
      </w:r>
    </w:p>
    <w:p w:rsidR="0019106C" w:rsidRPr="000445D5" w:rsidRDefault="0019106C" w:rsidP="0019106C">
      <w:pPr>
        <w:pStyle w:val="ConsPlusTitle"/>
        <w:ind w:left="-284" w:right="-284"/>
        <w:jc w:val="both"/>
        <w:rPr>
          <w:sz w:val="28"/>
          <w:szCs w:val="28"/>
        </w:rPr>
      </w:pPr>
    </w:p>
    <w:p w:rsidR="0019106C" w:rsidRPr="000445D5" w:rsidRDefault="0019106C" w:rsidP="00723EE1">
      <w:pPr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 xml:space="preserve">Согласно Федеральному закону от 06.10.2003г. №131-ФЗ "Об общих принципах организации местного самоуправления в Российской Федерации", руководствуясь Бюджетным </w:t>
      </w:r>
      <w:hyperlink r:id="rId6" w:history="1">
        <w:r w:rsidRPr="000445D5">
          <w:rPr>
            <w:rStyle w:val="a9"/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445D5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0445D5">
          <w:rPr>
            <w:rStyle w:val="a9"/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0445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муниципального района Новосибирской области, </w:t>
      </w:r>
    </w:p>
    <w:p w:rsidR="0019106C" w:rsidRPr="000445D5" w:rsidRDefault="0019106C" w:rsidP="00723EE1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9106C" w:rsidRPr="000445D5" w:rsidRDefault="0019106C" w:rsidP="00723EE1">
      <w:pPr>
        <w:spacing w:after="0" w:line="240" w:lineRule="auto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0445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45D5">
        <w:rPr>
          <w:rFonts w:ascii="Times New Roman" w:hAnsi="Times New Roman" w:cs="Times New Roman"/>
          <w:sz w:val="28"/>
          <w:szCs w:val="28"/>
        </w:rPr>
        <w:t>РЕШИЛ:</w:t>
      </w:r>
    </w:p>
    <w:p w:rsidR="0019106C" w:rsidRPr="000445D5" w:rsidRDefault="0019106C" w:rsidP="00723EE1">
      <w:pPr>
        <w:tabs>
          <w:tab w:val="left" w:pos="512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8" w:anchor="P40" w:history="1">
        <w:r w:rsidRPr="000445D5">
          <w:rPr>
            <w:rStyle w:val="a9"/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445D5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 сельсовете Краснозерского района Новосибирской области, согласно приложению к настоящему решению.</w:t>
      </w:r>
    </w:p>
    <w:p w:rsidR="0019106C" w:rsidRPr="000445D5" w:rsidRDefault="0019106C" w:rsidP="00723EE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>2. Признать утратившими силу:</w:t>
      </w:r>
    </w:p>
    <w:p w:rsidR="0019106C" w:rsidRPr="000445D5" w:rsidRDefault="0019106C" w:rsidP="00723EE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 xml:space="preserve">2.1. Решение Совета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28.07.2022 г. №30/3 «Об утверждении Положения </w:t>
      </w:r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>«О</w:t>
      </w:r>
      <w:r w:rsidRPr="000445D5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Орехово-Логовском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сельсовете Краснозерского района Новосибирской области»;</w:t>
      </w:r>
    </w:p>
    <w:p w:rsidR="0019106C" w:rsidRPr="000445D5" w:rsidRDefault="0019106C" w:rsidP="00723EE1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  <w:t xml:space="preserve">2.2. Решение Совета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от 26.12.2022 г. №35/5 «</w:t>
      </w:r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решение </w:t>
      </w:r>
      <w:r w:rsidRPr="000445D5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28.07.2022 г. №30/3 «Об утверждении Положения «О бюджетном процессе в </w:t>
      </w:r>
      <w:proofErr w:type="spellStart"/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Орехово-Логовском</w:t>
      </w:r>
      <w:proofErr w:type="spellEnd"/>
      <w:r w:rsidRPr="000445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сельсовете Краснозерского района Новосибирской области»</w:t>
      </w:r>
      <w:r w:rsidRPr="000445D5">
        <w:rPr>
          <w:rFonts w:ascii="Times New Roman" w:hAnsi="Times New Roman" w:cs="Times New Roman"/>
          <w:sz w:val="28"/>
          <w:szCs w:val="28"/>
        </w:rPr>
        <w:t>;</w:t>
      </w:r>
    </w:p>
    <w:p w:rsidR="0019106C" w:rsidRPr="000445D5" w:rsidRDefault="0019106C" w:rsidP="00723EE1">
      <w:pPr>
        <w:pStyle w:val="ConsPlusNormal"/>
        <w:tabs>
          <w:tab w:val="left" w:pos="5124"/>
        </w:tabs>
        <w:ind w:right="-1" w:firstLine="0"/>
        <w:jc w:val="both"/>
        <w:rPr>
          <w:sz w:val="28"/>
          <w:szCs w:val="28"/>
        </w:rPr>
      </w:pPr>
      <w:r w:rsidRPr="000445D5">
        <w:rPr>
          <w:sz w:val="28"/>
          <w:szCs w:val="28"/>
        </w:rPr>
        <w:t xml:space="preserve">3. Опубликовать настоящее решение в периодическом печатном издании «Бюллетень органов местного самоуправления </w:t>
      </w:r>
      <w:proofErr w:type="spellStart"/>
      <w:r w:rsidRPr="000445D5">
        <w:rPr>
          <w:sz w:val="28"/>
          <w:szCs w:val="28"/>
        </w:rPr>
        <w:t>Орехово-Логовского</w:t>
      </w:r>
      <w:proofErr w:type="spellEnd"/>
      <w:r w:rsidRPr="000445D5">
        <w:rPr>
          <w:sz w:val="28"/>
          <w:szCs w:val="28"/>
        </w:rPr>
        <w:t xml:space="preserve"> сельсовета»  и разместить на официальном сайте администрации </w:t>
      </w:r>
      <w:proofErr w:type="spellStart"/>
      <w:r w:rsidRPr="000445D5">
        <w:rPr>
          <w:sz w:val="28"/>
          <w:szCs w:val="28"/>
        </w:rPr>
        <w:t>Орехово-Логовского</w:t>
      </w:r>
      <w:proofErr w:type="spellEnd"/>
      <w:r w:rsidRPr="000445D5">
        <w:rPr>
          <w:sz w:val="28"/>
          <w:szCs w:val="28"/>
        </w:rPr>
        <w:t xml:space="preserve">  сельсовета Краснозерского района Новосибирской области.</w:t>
      </w:r>
    </w:p>
    <w:p w:rsidR="0019106C" w:rsidRPr="000445D5" w:rsidRDefault="0019106C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19106C" w:rsidRPr="000445D5" w:rsidRDefault="0019106C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="00723EE1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9106C" w:rsidRPr="000445D5" w:rsidRDefault="0019106C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="00723EE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9106C" w:rsidRPr="000445D5" w:rsidRDefault="0019106C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19106C" w:rsidRPr="000445D5" w:rsidRDefault="0019106C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19106C" w:rsidRPr="000445D5" w:rsidRDefault="0019106C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0445D5">
        <w:rPr>
          <w:rFonts w:ascii="Times New Roman" w:hAnsi="Times New Roman" w:cs="Times New Roman"/>
          <w:sz w:val="28"/>
          <w:szCs w:val="28"/>
        </w:rPr>
        <w:t>____________________А.Ф.Репало</w:t>
      </w:r>
      <w:proofErr w:type="spellEnd"/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0445D5">
        <w:rPr>
          <w:rFonts w:ascii="Times New Roman" w:hAnsi="Times New Roman" w:cs="Times New Roman"/>
          <w:sz w:val="28"/>
          <w:szCs w:val="28"/>
        </w:rPr>
        <w:t>_________________И.Ю.Урженко</w:t>
      </w:r>
      <w:proofErr w:type="spellEnd"/>
    </w:p>
    <w:p w:rsidR="00507DCE" w:rsidRPr="000445D5" w:rsidRDefault="0019106C" w:rsidP="00723EE1">
      <w:pPr>
        <w:ind w:right="-1"/>
        <w:rPr>
          <w:rFonts w:ascii="Times New Roman" w:hAnsi="Times New Roman" w:cs="Times New Roman"/>
          <w:sz w:val="28"/>
          <w:szCs w:val="28"/>
        </w:rPr>
      </w:pPr>
      <w:r w:rsidRPr="000445D5">
        <w:rPr>
          <w:rFonts w:ascii="Times New Roman" w:hAnsi="Times New Roman" w:cs="Times New Roman"/>
          <w:sz w:val="28"/>
          <w:szCs w:val="28"/>
        </w:rPr>
        <w:t>«___»__________________2023 года</w:t>
      </w:r>
      <w:r w:rsidRPr="000445D5">
        <w:rPr>
          <w:rFonts w:ascii="Times New Roman" w:hAnsi="Times New Roman" w:cs="Times New Roman"/>
          <w:sz w:val="28"/>
          <w:szCs w:val="28"/>
        </w:rPr>
        <w:tab/>
      </w:r>
      <w:r w:rsidRPr="000445D5">
        <w:rPr>
          <w:rFonts w:ascii="Times New Roman" w:hAnsi="Times New Roman" w:cs="Times New Roman"/>
          <w:sz w:val="28"/>
          <w:szCs w:val="28"/>
        </w:rPr>
        <w:tab/>
        <w:t>«___»_____________2023года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Приложение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к решению Совета депутатов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Краснозерского района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Новосибирской области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от 13.06.2023 г №41/5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ПОЛОЖЕНИЕ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О бюджетном процессе в </w:t>
      </w:r>
      <w:proofErr w:type="spellStart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сельсовете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Краснозерского района Новосибирской области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1. ОБЩИЕ ПОЛОЖЕНИЯ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1. Предмет регулирования настоящего Положения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Настоящее Положение «О бюджетном процессе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области» регулирует бюджетные правоотношения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 (далее - муниципальное образование), возникающие в процессе составления и рассмотрения проекта бюджета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утверждения бюджета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- местный бюджет), исполнения местного бюджета, управления муниципальным долгом муниципального образования, осуществления контроля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за исполнением местного бюджета, внешней проверки, рассмотрения и утверждения отчетов об исполнении местного бюджета, а также определяет состав участников бюджетного процесса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и их бюджетные полномочия.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2. Правовая основа бюджетного процесса в </w:t>
      </w:r>
      <w:proofErr w:type="spellStart"/>
      <w:r w:rsidRPr="006569B7">
        <w:rPr>
          <w:rFonts w:ascii="Times New Roman" w:hAnsi="Times New Roman"/>
          <w:b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сельсовете Краснозерского района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Новосибирской области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Правовую основу бюджетного процесса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 составляют </w:t>
      </w:r>
      <w:hyperlink r:id="rId9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Конституция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Бюджетный </w:t>
      </w:r>
      <w:hyperlink r:id="rId10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федеральные законы и иные нормативные правовые акты Российской Федерации, Законы и нормативные правовые акты Новосибирской области, Устав сельского поселения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муниципального района Новосибирской области, нормативные правовые акты органов местного самоуправления муниципального образования, регулирующие бюджетные правоотношения.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Нормативные правовые акты органов местного самоуправления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регулирующие бюджетные правоотношения, должны соответствовать федеральному законодательству, законодательству Новосибирской области и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настоящему Положению. В случае противоречия настоящему Положению иного нормативного правового акта органов местного самоуправления, применяется настоящее Положение.</w:t>
      </w:r>
    </w:p>
    <w:p w:rsidR="000445D5" w:rsidRPr="006569B7" w:rsidRDefault="000445D5" w:rsidP="00723EE1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Во исполнение настоящего Положения, иных нормативных правовых актов органов местного самоуправления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регулирующих бюджетные правоотношения, органы местного самоуправления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принимают нормативные правовые акты, регулирующие бюджетные правоотношения, в пределах своей компетенции.</w:t>
      </w:r>
    </w:p>
    <w:p w:rsidR="000445D5" w:rsidRPr="006569B7" w:rsidRDefault="000445D5" w:rsidP="00723EE1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134625545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2. ПОЛНОМОЧИЯ УЧАСТНИКОВ БЮДЖЕТНОГО ПРОЦЕССА В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ОРЕХОВО-ЛОГОВСКОМ </w:t>
      </w:r>
      <w:proofErr w:type="gramStart"/>
      <w:r w:rsidRPr="006569B7">
        <w:rPr>
          <w:rFonts w:ascii="Times New Roman" w:hAnsi="Times New Roman"/>
          <w:b/>
          <w:color w:val="000000"/>
          <w:sz w:val="28"/>
          <w:szCs w:val="28"/>
          <w:lang w:val="en-US"/>
        </w:rPr>
        <w:t>C</w:t>
      </w:r>
      <w:proofErr w:type="gram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ЕЛЬСОВЕТЕ КРАСНОЗЕРСКОГО РАЙОНА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НОВОСИБИРСКОЙ ОБЛАСТИ</w:t>
      </w:r>
    </w:p>
    <w:bookmarkEnd w:id="0"/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3. Участники бюджетного процесса в </w:t>
      </w:r>
      <w:proofErr w:type="spellStart"/>
      <w:r w:rsidRPr="006569B7">
        <w:rPr>
          <w:rFonts w:ascii="Times New Roman" w:hAnsi="Times New Roman"/>
          <w:b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сельсовете Краснозерского района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Новосибирской области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1. Участниками бюджетного процесса 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сельсовете Краснозерского района Новосибирской области являются: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Глава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- Глава муниципального образования);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 Совет депутатов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сельсовета Краснозерского района Новосибирской области (далее – Совет депутатов муниципального образования);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 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сельсовета Краснозерского района Новосибирской области (далее - администрация муниципального образования);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4) Финансовый орган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уполномоченная в сфере финансов (далее – финансовый орган муниципального образования);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 Контрольный орган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уполномоченная в сфере внутреннего муниципального финансового контроля (далее – орган контроля муниципального образования);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Контрольно-счетный орган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(далее – контрольно-счетный орган, ревизионная комиссия);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 Главный распорядитель (распорядитель) средств местного бюджета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723EE1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 Главный администратор (администратор) доходов местного бюджета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9) Главный администратор (администратор) источников финансирования дефицита местного бюджета - администрация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 Получатели средств местного бюджета.</w:t>
      </w:r>
    </w:p>
    <w:p w:rsidR="000445D5" w:rsidRPr="006569B7" w:rsidRDefault="000445D5" w:rsidP="00723EE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 Бюджетные полномочия участников бюджетного процесса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определяются Бюджетным кодексом Российской Федерации, Уставом сельского поселения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муниципального района Новосибирской области, настоящим Положением и иными нормативными правовыми актами, регулирующими бюджетные правоотношения.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4.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Бюджетные полномочия Главы муниципального образования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К бюджетным полномочиям Главы муниципального образования относятся: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Внесение на рассмотрение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Совета депутатов муниципального образования проектов решений Совета депутатов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 бюджете муниципального образования, об исполнении бюджета муниципального образования, о внесении изменений в решение Совета депутатов муниципального образования о бюджете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Назначение представителя Главы муниципального образования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при рассмотрении в Совете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депутатов муниципального образования проектов решений Совета депутатов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 бюджете муниципального образования, об исполнении бюджета муниципального образования, о внесении изменений в решение Совета депутатов муниципального образования о бюджете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Назначение представителей от администрации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в согласительную комиссию, созданную в целях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разработки согласованного варианта основных характеристик бюджета поселения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Осуществление иных полномочий в соответствии с бюджетным законодательством.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5. Бюджетные полномочия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Совета депутатов муниципального образования 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0445D5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К бюджетным полномочиям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относятся:</w:t>
      </w:r>
    </w:p>
    <w:p w:rsidR="000445D5" w:rsidRPr="006569B7" w:rsidRDefault="000445D5" w:rsidP="00723EE1">
      <w:pPr>
        <w:autoSpaceDE w:val="0"/>
        <w:autoSpaceDN w:val="0"/>
        <w:adjustRightInd w:val="0"/>
        <w:spacing w:before="200"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Par70"/>
      <w:bookmarkEnd w:id="1"/>
      <w:r w:rsidRPr="006569B7">
        <w:rPr>
          <w:rFonts w:ascii="Times New Roman" w:hAnsi="Times New Roman"/>
          <w:color w:val="000000"/>
          <w:sz w:val="28"/>
          <w:szCs w:val="28"/>
        </w:rPr>
        <w:t xml:space="preserve">1) установление порядка рассмотрения проекта местного бюджета, утверждения местного бюджета, осуществления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его исполнением;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рассмотрение проекта решения о местном бюджете, принятие решения об утверждении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3) рассмотрение прогноза основных характеристик местного бюджета на очередной финансовый год и плановый период, основных направлений бюджетной, налоговой и долговой политики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на очередной финансовый год и плановый период;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проведение публичных слушаний по проекту местного бюджета и годовому отчету об исполнении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рассмотрение годового отчета об исполнении местного бюджета, принятие решения об его утверждении;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Par78"/>
      <w:bookmarkEnd w:id="2"/>
      <w:r w:rsidRPr="006569B7">
        <w:rPr>
          <w:rFonts w:ascii="Times New Roman" w:hAnsi="Times New Roman"/>
          <w:color w:val="000000"/>
          <w:sz w:val="28"/>
          <w:szCs w:val="28"/>
        </w:rPr>
        <w:t>6) установление налоговых ставок и налоговых льгот по местным налогам, порядка и сроков уплаты местных налогов в соответствии с законодательством Российской Федерации о налогах и сборах;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установление расходных обязательств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8)установление нормативов отчислений доходов между бюджетами бюджетной системы Российской Федерации, не установленные бюджетным законодательством, в местный бюджет от отдельных налоговых и неналоговых доходов;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установление целей, порядка и условий предоставления субсидий из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 установление целей, порядка и условий предоставления иных межбюджетных трансфертов из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в случаях, предусмотренных законодательством Российской Федерации, установление ответственности за нарушение нормативных правовых актов муниципального образования по вопросам регулирования бюджетных правоотношений;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12)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Реализация </w:t>
      </w:r>
      <w:hyperlink w:anchor="Par70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пунктов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>, 2, 5-11, 13 части 1 настоящей статьи осуществляется путем принятия решений.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6. Бюджетные полномочия администрации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К бюджетным полномочиям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администрации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относятся: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рассмотрение и утверждение основных направлений бюджетной, налоговой и долговой политики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установление порядка составления проекта местного бюджета и сроков разработки основных характеристик прогноза местного бюджета на очередной финансовый год и плановый период, прогноза местного бюджета на очередной финансовый год, проекта местного бюджета, а также порядка подготовки документов и материалов, представляемых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одновременно с проектом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рассмотрение и одобрение прогноза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социально-экономического развития муниципального образования, прогноза основных характеристик местного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бюджета на очередной финансовый год и плановый период и прогноза местного бюджета на очередной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обеспечение составления проекта местного бюджета, прогноза основных характеристик местного бюджета на очередной финансовый год и плановый период, прогноза местного бюджета на очередной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рассмотрение проекта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 внесение проекта бюджета с необходимыми документами и материалами на утверждение в представительный орган;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обеспечение исполнения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 осуществление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исполнением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обеспечение составления бюджетной отчетности;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 представление отчета об исполнении бюджета на утверждение представительным органом;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  обеспечение управления муниципальным долгом;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12)   рассмотрение годового отчета об исполнении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 принятие в соответствии с законодательством Российской Федерации, нормативных правовых актов органов местного самоуправления муниципального образования, устанавливающих расходные обязательства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14) исполнение расходных обязательств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15) установление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порядка использования бюджетных ассигнований резервного фонда администрации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16) принятие решений по использованию бюджетных ассигнований резервного фонда администрации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17) заключение договоров о предоставлении муниципальных гарантий муниципального образования,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18) предоставление муниципальных гарантий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19) принятие нормативных правовых актов о списании с муниципального долга долговых обязательств, выраженных в валюте Российской Федерации, в соответствии с бюджетным законодательством;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20) принятие решений о списании сумм задолженности по бюджетным кредитам;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21) установление порядка проведения реструктуризации обязательств (задолженности) по бюджетному кредиту;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22) предоставление межбюджетных трансфертов из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23) утверждение порядков финансирования мероприятий, предусмотренных муниципальными программами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24) установление порядка определения объема и предоставления субсидий некоммерческим организациям, не являющимся муниципальными учреждениями;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25) установление предельных объемов размещения муниципальных ценных бумаг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очередной финансовый год и каждый год планового периода по номинальной стоимости;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26) представление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отчета и иной бюджетной отчетности об исполнении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27)  утверждение отчета об исполнении местного бюджета за первый квартал, полугодие, девять месяцев текущего финансового года;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28) установление порядка принятия решения о подготовке и реализации бюджетных инвестиций в объекты муниципальной собственности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29) установление порядка осуществления бюджетных инвестиций в форме капитальных вложений в объекты муниципальной собственности муниципального образования и принятия решений о подготовке и реализации бюджетных инвестиций в указанные объекты;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30) обеспечение опубликования ежеквартальных сведений о ходе исполнения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31) рассмотрение годового отчета об исполнении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32) принятие решений о заключении от имени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муниципальных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администрации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о подготовке и реализации бюджетных инвестиций в объекты муниципальной собственности муниципального образования</w:t>
      </w:r>
      <w:proofErr w:type="gramStart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срок реализации указанных решений;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33) установление случаев заключения от имени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муниципальных контрактов, предусмотренных </w:t>
      </w:r>
      <w:hyperlink r:id="rId11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абзацем третьим части 3 статьи 72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а также пределов средств и сроков, на которые заключаются указанные контракты;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34) принятие решений о заключении от имени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муниципальных контрактов, предусмотренных </w:t>
      </w:r>
      <w:hyperlink r:id="rId12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абзацем третьим части 3 статьи 72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Бюджетного кодекса Российской Федерации, а также определение порядка принятия указанных решений;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35) установление порядка разработки и утверждения, периода действия, а также требований к составу и содержанию бюджетного прогноза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долгосрочный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36) утверждение бюджетного прогноза (изменений бюджетного прогноза) муниципального образования на долгосрочный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37) установление порядка формирования и ведения реестра источников доходов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38) установление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порядка формирования перечня налоговых расходов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39) установление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порядка осуществления оценки налоговых расходов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40) осуществление иных полномочий в соответствии с федеральным законодательством,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3EE1" w:rsidRDefault="00723EE1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3EE1" w:rsidRDefault="00723EE1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Статья 7. Бюджетные полномочия финансового органа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 образования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 Бюджетные полномочия финансового органа исполняются администрацией муниципального образования (уполномоченным должностным лицом).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К бюджетным полномочиям финансового органа муниципального образования относятся: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разработка и представление в администрацию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основных направлений бюджетной, налоговой и долговой политики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разработка и представление в администрацию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бюджетного прогноза (изменений бюджетного прогноза)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долгосрочный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составление проекта местного бюджета, представление его в администрацию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разработка и представление в администрацию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прогноза основных характеристик местного бюджета на очередной финансовый год и плановый период и прогноза местного бюджета на очередной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разработка нормативов отчислений доходов между бюджетами бюджетной системы Российской Федерации, не установленные бюджетным законодательством в местный бюджет от отдельных налоговых и неналоговых доходов;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6) установление порядка составления бюджетной отчетности;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7) представление администрации муниципального образования в отношениях с федеральными и областными органами государственной власти по вопросам совершенствования бюджетного законодательства и межбюджетных отношений;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8) обеспечение предоставления бюджетных кредитов в пределах бюджетных ассигнований, утвержденных решением о местном бюджете, ведение реестра предоставленных бюджетных кредитов по получателям бюджетных кредитов;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9) обеспечение соблюдение требований к условиям предоставления бюджетных кредитов юридическим лицам, установленных нормативными правовыми актами, регулирующими предоставления указанных бюджетных кредитов и договорами о предоставлении бюджетных кредитов;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10) установление порядка составления и ведения сводной бюджетной росписи местного бюджета, бюджетных росписей главных распорядителей (распорядителей) бюджетных средств, главных администраторов источников финансирования дефицита местного бюджета, а также утверждения (изменения), доведения (отзыва) лимитов бюджетных обязатель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ств пр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и организации исполнения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установление порядка составления и ведения бюджетных смет муниципальных казенных учреждений, порядка формирования и ведения обоснований (расчетов) плановых сметных показателей, используемых при составлении и ведении бюджетных смет муниципальных казенных учреждений, порядка составления и ведения планов финансово-хозяйственной деятельности муниципальных бюджетных и автономных учреждений;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12) формирование и ведение реестра источников доходов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 установление порядка составления и ведения кассового плана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14) установление, детализация и определение порядка применения бюджетной классификации Российской Федерации в части, относящейся к местному бюджету;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15) управление средствами на едином счете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16) ведение реестра расходных обязательств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порядке, установленном администрацией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17) установление порядка составления и представления бюджетной отчетности главных распорядителей средств местного бюджета, главных администраторов доходов местного бюджета, главных администраторов источников финансирования дефицита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18) требование от главных распорядителей, распорядителей и получателей бюджетных сре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дств пр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едставления отчетов об использовании средств местного бюджета и иных сведений, связанных с получением, перечислением, зачислением и использованием средств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19) разработка программ муниципальных внутренних заимствований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20) разработка программы муниципальных гарантий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валюте Российской Федерации;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21) утверждение перечня кодов подвидов по видам доходов, главными администраторами которых являются органы местного самоуправления муниципального образования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и (или) находящиеся в их ведении казенные учреждения;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22) утверждение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перечня кодов видов источников финансирования дефицита местного бюджета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23) установление в соответствии с общими требованиями, порядка взыскания остатков непогашенных кредитов, включая проценты, штрафы и пени;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24)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установлением условий урегулирования задолженности должников по денежным обязательствам перед муниципальным образованием способами, предусмотренными нормативными правовыми актами органов местного самоуправления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25) установление перечня и кодов целевых статей расходов местного бюджета, если иное не установлено Бюджетным </w:t>
      </w:r>
      <w:hyperlink r:id="rId13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26) установление порядка исполнения решений о применении бюджетных мер принуждения за совершение бюджетного нарушения;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27) исполнение решения о применении бюджетных мер принуждения, предусмотренных Бюджетным </w:t>
      </w:r>
      <w:hyperlink r:id="rId14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решения об изменении (отмене) указанного решения;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28) принятии решения о применение бюджетных мер принуждения, предусмотренных Бюджетным кодексом Российской Федерации (за исключением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их применении;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29) утверждение типовых форм договоров (соглашений) о предоставлении из местного бюджета субсидий (кроме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 договорам (соглашениям), предусматривающим внесение в них изменений или их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расторжение;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30) утверждение типовых форм договоров (соглашений) о предоставлении из местного бюджета субсидий (за исключением субсидий муниципальным учреждениям), в том числе грантов в форме субсидий юридическим лицам, индивидуальным предпринимателям, а также физическим лицам - производителям товаров, работ, услуг, а также дополнительных соглашений к указанным договорам (соглашениям), предусматривающим внесение в них изменений или их расторжение;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31) Управление муниципальным долгом и муниципальными финансовыми активами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32) осуществление иных полномочий в соответствии с федеральным законодательством и нормативными правовыми актами органов местного самоуправления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8. Бюджетные полномочия органа контроля муниципального образования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numPr>
          <w:ilvl w:val="0"/>
          <w:numId w:val="34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Бюджетные полномочия органа контроля исполняются администрацией муниципального образования (уполномоченным должностным лицом).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К бюджетным полномочиям органа контроля муниципального образования относятся: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местного бюджета, муниципальных контрактов;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местного бюджета, а также в случаях, предусмотренных Бюджетным </w:t>
      </w:r>
      <w:hyperlink r:id="rId15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Федерации, условий договоров (соглашений), заключенных в целях исполнения муниципальных контрактов;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местного бюджета), в том числе отчетов о реализации муниципальных программ муниципального образования, отчетов об исполнении муниципальных заданий, отчетов о достижении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из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иные полномочия в соответствии с Бюджетным </w:t>
      </w:r>
      <w:hyperlink r:id="rId16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9. Бюджетные полномочия контрольно-счетного органа муниципального образования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Полномочия контрольно-счетного органа муниципального образования осуществляются ре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визионной комиссией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района Новосибирской области (далее – Ревизионная комиссия) по Соглашению, заключенному между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,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района Новосибирской области и ревизионной комиссией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района Новосибирской области на основании решений, принятых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и Советом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Краснозерского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>района Новосибирской области.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10. Бюджетные полномочия главного распорядителя (распорядителя) средств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1. Главный распорядитель бюджетных средств обладает следующими бюджетными полномочиями: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 xml:space="preserve">1) обеспечивает результативность, </w:t>
      </w:r>
      <w:proofErr w:type="spellStart"/>
      <w:r w:rsidRPr="006569B7">
        <w:rPr>
          <w:color w:val="000000"/>
          <w:sz w:val="28"/>
          <w:szCs w:val="28"/>
        </w:rPr>
        <w:t>адресность</w:t>
      </w:r>
      <w:proofErr w:type="spellEnd"/>
      <w:r w:rsidRPr="006569B7">
        <w:rPr>
          <w:color w:val="000000"/>
          <w:sz w:val="28"/>
          <w:szCs w:val="28"/>
        </w:rPr>
        <w:t xml:space="preserve"> и целевой характер использования бюджетных сре</w:t>
      </w:r>
      <w:proofErr w:type="gramStart"/>
      <w:r w:rsidRPr="006569B7">
        <w:rPr>
          <w:color w:val="000000"/>
          <w:sz w:val="28"/>
          <w:szCs w:val="28"/>
        </w:rPr>
        <w:t>дств в с</w:t>
      </w:r>
      <w:proofErr w:type="gramEnd"/>
      <w:r w:rsidRPr="006569B7">
        <w:rPr>
          <w:color w:val="000000"/>
          <w:sz w:val="28"/>
          <w:szCs w:val="28"/>
        </w:rPr>
        <w:t>оответствии с утвержденными ему бюджетными ассигнованиями и лимитами бюджетных обязательств;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формирует </w:t>
      </w:r>
      <w:hyperlink r:id="rId17" w:anchor="/multilink/12112604/paragraph/7477/number/0" w:history="1">
        <w:r w:rsidRPr="006569B7">
          <w:rPr>
            <w:rStyle w:val="a9"/>
            <w:color w:val="000000"/>
            <w:sz w:val="28"/>
            <w:szCs w:val="28"/>
          </w:rPr>
          <w:t>перечень</w:t>
        </w:r>
      </w:hyperlink>
      <w:r w:rsidRPr="006569B7">
        <w:rPr>
          <w:color w:val="000000"/>
          <w:sz w:val="28"/>
          <w:szCs w:val="28"/>
        </w:rPr>
        <w:t> подведомственных ему распорядителей и получателей бюджетных средств;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 </w:t>
      </w:r>
      <w:hyperlink r:id="rId18" w:anchor="/document/55182098/entry/1000" w:history="1">
        <w:r w:rsidRPr="006569B7">
          <w:rPr>
            <w:rStyle w:val="a9"/>
            <w:color w:val="000000"/>
            <w:sz w:val="28"/>
            <w:szCs w:val="28"/>
          </w:rPr>
          <w:t>ведет</w:t>
        </w:r>
      </w:hyperlink>
      <w:r w:rsidRPr="006569B7">
        <w:rPr>
          <w:color w:val="000000"/>
          <w:sz w:val="28"/>
          <w:szCs w:val="28"/>
        </w:rPr>
        <w:t> 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4) осуществляет планирование соответствующих расходов бюджета, </w:t>
      </w:r>
      <w:hyperlink r:id="rId19" w:anchor="/multilink/12112604/paragraph/7479/number/0" w:history="1">
        <w:r w:rsidRPr="006569B7">
          <w:rPr>
            <w:rStyle w:val="a9"/>
            <w:color w:val="000000"/>
            <w:sz w:val="28"/>
            <w:szCs w:val="28"/>
          </w:rPr>
          <w:t>составляет</w:t>
        </w:r>
      </w:hyperlink>
      <w:r w:rsidRPr="006569B7">
        <w:rPr>
          <w:color w:val="000000"/>
          <w:sz w:val="28"/>
          <w:szCs w:val="28"/>
        </w:rPr>
        <w:t> обоснования бюджетных ассигнований;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lastRenderedPageBreak/>
        <w:t>7) вносит предложения по формированию и изменению сводной бюджетной росписи;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8) определяет </w:t>
      </w:r>
      <w:hyperlink r:id="rId20" w:anchor="/document/5430924/entry/0" w:history="1">
        <w:r w:rsidRPr="006569B7">
          <w:rPr>
            <w:rStyle w:val="a9"/>
            <w:color w:val="000000"/>
            <w:sz w:val="28"/>
            <w:szCs w:val="28"/>
          </w:rPr>
          <w:t>порядок</w:t>
        </w:r>
      </w:hyperlink>
      <w:r w:rsidRPr="006569B7">
        <w:rPr>
          <w:color w:val="000000"/>
          <w:sz w:val="28"/>
          <w:szCs w:val="28"/>
        </w:rPr>
        <w:t> утверждения бюджетных смет подведомственных получателей бюджетных средств, являющихся казенными учреждениями;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9) формирует и утверждает муниципальные задания;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12) отвечает от имени муниципального образования по денежным обязательствам подведомственных ему получателей бюджетных средств;</w:t>
      </w:r>
    </w:p>
    <w:p w:rsidR="000445D5" w:rsidRPr="006569B7" w:rsidRDefault="000445D5" w:rsidP="00723EE1">
      <w:pPr>
        <w:tabs>
          <w:tab w:val="left" w:pos="-439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13) </w:t>
      </w:r>
      <w:r w:rsidRPr="006569B7">
        <w:rPr>
          <w:rFonts w:ascii="Times New Roman" w:hAnsi="Times New Roman"/>
          <w:color w:val="000000"/>
          <w:sz w:val="28"/>
          <w:szCs w:val="28"/>
        </w:rPr>
        <w:t>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1) осуществляет планирование соответствующих расходов бюджета;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0445D5" w:rsidRPr="006569B7" w:rsidRDefault="000445D5" w:rsidP="00723EE1">
      <w:pPr>
        <w:pStyle w:val="s1"/>
        <w:shd w:val="clear" w:color="auto" w:fill="FFFFFF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11. Бюджетные полномочия главного администратора (администратора) доходов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1. Главный администратор доходов бюджета обладает следующими бюджетными полномочиями: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1) формирует перечень подведомственных ему администраторов доходов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2) представляет сведения, необходимые для составления проекта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3) представляет сведения для составления и ведения кассового плана;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4) формирует и представляет бюджетную отчетность главного администратора доходов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5) представляет для включения в перечень источников доходов и реестр источников доходов бюджета сведения о закрепленных за ним источниках доходов;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ab/>
        <w:t>6) 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2. Администратор доходов бюджета обладает следующими бюджетными полномочиями: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1) осуществляет начисление, учет и </w:t>
      </w:r>
      <w:proofErr w:type="gramStart"/>
      <w:r w:rsidRPr="006569B7">
        <w:rPr>
          <w:rFonts w:ascii="Times New Roman" w:hAnsi="Times New Roman"/>
          <w:bCs/>
          <w:color w:val="000000"/>
          <w:sz w:val="28"/>
          <w:szCs w:val="28"/>
        </w:rPr>
        <w:t>контроль за</w:t>
      </w:r>
      <w:proofErr w:type="gramEnd"/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2) осуществляет взыскание задолженности по платежам в бюджет, пеней и штрафов;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 3) 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  4) 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5) принимает решение о признании безнадежной к взысканию задолженности по платежам в бюджет;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    6) 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3. СОСТАВЛЕНИЕ ПРОЕКТА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12. Общие положения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Проект местного бюджета разрабатывается и утверждается в форме решения Совета депутатов муниципального образования сроком на три года - на очередной финансовый год и плановый период.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Проект решения о местном бюджете на очередной финансовый год и плановый период утверждается путем изменения параметров планового периода утвержденного местного бюджета и добавления к ним параметров второго года планового периода проекта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Изменение параметров планового периода утвержденного местного бюджета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утверждаемого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В случае признания утратившими силу положений решений о местном бюджете на текущий финансовый год и плановый период в части, относящейся к плановому периоду, в соответствии с частью 7 статьи 24 настоящего Положения,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проектом решения о местном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местного бюджета.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Составление проекта местного бюджета начинается не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чем за шесть месяцев до начала очередного финансового года.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Порядок и сроки составления проекта местного бюджета, а также порядок подготовки документов и материалов, представляемых в представительный орган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одновременно с проектом местного бюджета, устанавливаются администрацией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в соответствии с Бюджетным </w:t>
      </w:r>
      <w:hyperlink r:id="rId21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настоящим Положением и принимаемыми в соответствии с ними нормативными правовыми актами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 Непосредственное составление проекта местного бюджета осуществляет финансовый орган.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13. Сведения, необходимые для составления проекта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Составление проекта местного бюджета основывается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на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положениях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2) основных направлениях бюджетной, налоговой и долговой политики Новосибирской области, основных направлениях бюджетной, налоговой и долговой политики (в случае утверждения муниципальных заимствований) муниципального образования;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прогнозе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социально-экономического развития Краснозерского района Новосибирской области, прогнозе социально-экономического развития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4) бюджетном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прогнозе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(проекте бюджетного прогноза, проекте изменений бюджетного прогноза) муниципального образования на долгосрочный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 муниципальных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программах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(проектах муниципальных программ, проектах изменений муниципальных программ)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К сведениям, необходимым для составления проекта местного бюджета, относятся: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расчеты администраторов доходов по прогнозируемым объемам поступлений в местный бюджет;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предварительные итоги социально-экономического развития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реестр расходных обязательств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ожидаемое исполнение местного бюджета муниципального образования в текущем финансовом году;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6) прогноз основных характеристик местного бюджета муниципального образования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планируемые объемы (изменение объемов) бюджетных ассигнований местного бюджета, распределяемые главным распорядителем средств местного бюджета по кодам классификации расходов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 муниципальные программы (проекты муниципальных программ, проекты изменений муниципальных программ)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иные сведения в соответствии с законодательством Российской Федерации, законодательством Новосибирской области, нормативными правовыми актами органов местного самоуправления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В целях своевременного и качественного составления проекта местного бюджета финансовый орган имеет право получать необходимые сведения от органов государственной власти Новосибирской области, органов местного самоуправления муниципального района, от участников бюджетного процесса, от администраторов доходов.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14. Прогнозирование доходов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на среднесрочный период в условиях действующего на день внесения проекта решения о бюджете в Совет депутатов муниципального образования,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Федерации, а также законодательства Российской Федерации, законов Новосибирской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области, нормативных правовых актов органов местного самоуправления муниципального образования, устанавливающих неналоговые доходы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Решения Совета депутатов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предусматривающие внесение изменений в нормативные правовые акты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 налогах и сборах, принятые после дня внесения в Совет депутатов муниципального образования проекта решения о бюджете на очередной финансовый год и плановый период, приводящие к изменению доходов (расходов) бюджета поселения, должны содержать положения о вступлении в силу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указанных решений Совета депутатов муниципального образования не ранее 1 января  года, следующего за очередным финансовым годом.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3" w:name="Par387"/>
      <w:bookmarkEnd w:id="3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15. Ожидаемое исполнение местного бюджета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Оценка ожидаемого исполнения бюджета местного бюджета проводится по материалам отчетов о его исполнении в текущем финансовом году и отражает: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доходы по группам классификации доходов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расходы по разделам классификации расходов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4" w:name="Par393"/>
      <w:bookmarkEnd w:id="4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Статья 16. Прогноз основных характеристик местного бюджета на очередной финансовый год и плановый </w:t>
      </w:r>
      <w:proofErr w:type="gramStart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период</w:t>
      </w:r>
      <w:proofErr w:type="gramEnd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прогноз местного бюджета на очередной финансовый год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Прогноз основных характеристик местного бюджета на очередной финансовый год и плановый период содержит: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прогноз общего объема доходов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прогноз общего объема расходов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прогноз дефицита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профицита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Прогноз местного бюджета на очередной финансовый год содержит: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прогноз расходов по разделам и подразделам классификации расходов бюджетов.</w:t>
      </w:r>
    </w:p>
    <w:p w:rsidR="000445D5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17. Планирование бюджетных ассигнований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Планирование бюджетных ассигнований осуществляется в порядке и в соответствии с методикой, устанавливаемой финансовым органом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Планирование бюджетных ассигнований на оказание муниципальных услуг (выполнение работ) бюджетными и автономными учреждениями осуществляется с учетом муниципального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Бюджетные ассигнования на осуществление бюджетных инвестиций в объекты капитального строительства муниципальной собственности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утверждаются в приложении к решению о местном бюджете.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Субсидии из местного бюджета в виде имущественного взноса в некоммерческие организации, учрежденные муниципального образования и не являющиеся муниципальными учреждениями муниципального образования, утверждаются решением о бюджете путем включения в решение текстовой статьи с указанием юридического лица, объема и цели выделенных бюджетных ассигнований.</w:t>
      </w:r>
      <w:proofErr w:type="gramEnd"/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утверждаются решением о местном бюджете путем включения в решение текстовой статьи с указанием юридического лица, объема и цели предоставляемых бюджетных инвестиций.</w:t>
      </w:r>
    </w:p>
    <w:p w:rsidR="00723EE1" w:rsidRDefault="00723EE1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18. Муниципальные программы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1. Муниципальные программы муниципального образования</w:t>
      </w:r>
      <w:r w:rsidRPr="006569B7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утверждаются администрацией муниципального образования. Сроки реализации, порядок </w:t>
      </w:r>
      <w:r w:rsidRPr="006569B7">
        <w:rPr>
          <w:rFonts w:ascii="Times New Roman" w:hAnsi="Times New Roman"/>
          <w:bCs/>
          <w:color w:val="000000"/>
          <w:sz w:val="28"/>
          <w:szCs w:val="28"/>
        </w:rPr>
        <w:lastRenderedPageBreak/>
        <w:t>формирования и реализации указанных программ определяется правовым актом администрации муниципального образования.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2. 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3. Муниципальные программы (проекты муниципальных программ), предлагаемые к финансированию начиная с очередного финансового года, проекты изменений муниципальных программ, связанные с изменением объемов их финансирования с очередного финансового года, должны </w:t>
      </w:r>
      <w:proofErr w:type="gramStart"/>
      <w:r w:rsidRPr="006569B7">
        <w:rPr>
          <w:rFonts w:ascii="Times New Roman" w:hAnsi="Times New Roman"/>
          <w:bCs/>
          <w:color w:val="000000"/>
          <w:sz w:val="28"/>
          <w:szCs w:val="28"/>
        </w:rPr>
        <w:t>быть</w:t>
      </w:r>
      <w:proofErr w:type="gramEnd"/>
      <w:r w:rsidRPr="006569B7">
        <w:rPr>
          <w:rFonts w:ascii="Times New Roman" w:hAnsi="Times New Roman"/>
          <w:bCs/>
          <w:color w:val="000000"/>
          <w:sz w:val="28"/>
          <w:szCs w:val="28"/>
        </w:rPr>
        <w:t xml:space="preserve"> размещены на официальном сайте администрации муниципального образования до дня внесения проекта решения о местном бюджете в Совет депутатов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4. Изменения муниципальных программ, связанные с изменением объемов их финансирования с очередного финансового года либо в текущем финансовом году, подлежат приведению в соответствие с решением о бюджете района не позднее трех месяцев со дня вступления его в силу.</w:t>
      </w:r>
    </w:p>
    <w:p w:rsidR="000445D5" w:rsidRPr="00F0414A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color w:val="000000"/>
          <w:sz w:val="28"/>
          <w:szCs w:val="28"/>
        </w:rPr>
        <w:t> </w:t>
      </w:r>
      <w:bookmarkStart w:id="5" w:name="Par420"/>
      <w:bookmarkEnd w:id="5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19. Состав проекта решения о местном бюджете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В статьях проекта решения о местном бюджете должны содержаться следующие показатели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(при их наличии):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основные характеристики местного бюджета, к которым относятся общий объем доходов, общий объем расходов, дефицит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профицит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 местного бюджета на очередной финансовый год и каждый год планового периода;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</w:t>
      </w:r>
      <w:bookmarkStart w:id="6" w:name="_GoBack"/>
      <w:bookmarkEnd w:id="6"/>
      <w:r w:rsidRPr="006569B7">
        <w:rPr>
          <w:rFonts w:ascii="Times New Roman" w:hAnsi="Times New Roman"/>
          <w:color w:val="000000"/>
          <w:sz w:val="28"/>
          <w:szCs w:val="28"/>
        </w:rPr>
        <w:t>объем безвозмездных поступлений, в том числе объем межбюджетных трансфертов, получаемых из других бюджетов бюджетной системы Российской Федерации в очередном финансовом году и каждом году планового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общий объем бюджетных ассигнований, направляемых на исполнение публичных нормативных обязательств на очередной финансовый год и каждый год планового периода;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объем межбюджетных трансфертов, предоставляемых из местного бюджета другим бюджетам бюджетной системы Российской Федерации в очередном финансовом году и плановом периоде, в том числе с распределением по формам межбюджетных трансфертов;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верхний предел муниципального внутреннего долга муниципального образования по состоянию на 1 января года, следующего за очередным финансовым годом и каждым годом планового периода, с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указанием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в том числе верхнего предела долга по муниципальным гарантиям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 лимиты предоставления бюджетных кредитов из местного бюджета на срок в пределах финансового года и на срок, выходящий за пределы финансового года, в очередном финансовом году и </w:t>
      </w:r>
      <w:bookmarkStart w:id="7" w:name="OLE_LINK1"/>
      <w:bookmarkStart w:id="8" w:name="OLE_LINK2"/>
      <w:bookmarkEnd w:id="7"/>
      <w:r w:rsidRPr="006569B7">
        <w:rPr>
          <w:rFonts w:ascii="Times New Roman" w:hAnsi="Times New Roman"/>
          <w:color w:val="000000"/>
          <w:sz w:val="28"/>
          <w:szCs w:val="28"/>
        </w:rPr>
        <w:t xml:space="preserve">каждом году </w:t>
      </w:r>
      <w:bookmarkEnd w:id="8"/>
      <w:r w:rsidRPr="006569B7">
        <w:rPr>
          <w:rFonts w:ascii="Times New Roman" w:hAnsi="Times New Roman"/>
          <w:color w:val="000000"/>
          <w:sz w:val="28"/>
          <w:szCs w:val="28"/>
        </w:rPr>
        <w:t>планового периода.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9" w:name="Par434"/>
      <w:bookmarkEnd w:id="9"/>
      <w:r w:rsidRPr="006569B7">
        <w:rPr>
          <w:rFonts w:ascii="Times New Roman" w:hAnsi="Times New Roman"/>
          <w:color w:val="000000"/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1) «Нормативы распределения доходов между  бюджетами на очередной финансовый год и плановый период» в случае, если они не установлены Бюджетным </w:t>
      </w:r>
      <w:hyperlink r:id="rId22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федеральным законом о федеральном бюджете, законами Новосибирской области, нормативными правовыми актами органов местного самоуправления, принятыми в соответствии с положениями Бюджетного кодекса Российской Федерации;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«Распределение бюджетных ассигнований по разделам, подразделам, целевым статьям (муниципальным программам 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непрограммным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период»;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 «Распределение бюджетных ассигнований по целевым статьям (муниципальным программам 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непрограммным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период» с указанием кодов разделов и подразделов классификации расходов бюджетов;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 xml:space="preserve">4) «Ведомственная структура расходов местного бюджета на очередной финансовый год и плановый период» (по главным распорядителям бюджетных средств, разделам, подразделам, целевым статьям (муниципальным программам и </w:t>
      </w:r>
      <w:proofErr w:type="spellStart"/>
      <w:r w:rsidRPr="006569B7">
        <w:rPr>
          <w:color w:val="000000"/>
          <w:sz w:val="28"/>
          <w:szCs w:val="28"/>
        </w:rPr>
        <w:t>непрограммным</w:t>
      </w:r>
      <w:proofErr w:type="spellEnd"/>
      <w:r w:rsidRPr="006569B7">
        <w:rPr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color w:val="000000"/>
          <w:sz w:val="28"/>
          <w:szCs w:val="28"/>
        </w:rPr>
        <w:t>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 «Распределение бюджетных ассигнований на исполнение публичных нормативных обязательств на очередной финансовый год и плановый период» с указанием кодов главных распорядителей бюджетных средств, разделов, подразделов, целевых статей классификации расходов бюджетов;                                                                                                              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 «Распределение субсидий из местного бюджета на очередной финансовый год и плановый период»;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«Распределение иных межбюджетных трансфертов из местного бюджета на очередной финансовый год и плановый период»;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0" w:name="Par468"/>
      <w:bookmarkEnd w:id="10"/>
      <w:r w:rsidRPr="006569B7">
        <w:rPr>
          <w:rFonts w:ascii="Times New Roman" w:hAnsi="Times New Roman"/>
          <w:color w:val="000000"/>
          <w:sz w:val="28"/>
          <w:szCs w:val="28"/>
        </w:rPr>
        <w:t>8) «Перечень муниципальных программ муниципального образования, предусмотренных к финансированию из местного бюджета в очередном финансовом году и плановом периоде» в структуре кодов классификации расходов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«Распределение бюджетных ассигнований на капитальные вложения из местного бюджета по направлениям и объектам в очередном финансовом году и плановом периоде» по кодам классификации расходов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10) «Распределение бюджетных ассигнований на предоставление бюджетных инвестиций» (за исключением бюджетных инвестиций в объекты капитального строительства и (или) на приобретение объектов недвижимого имущества) юридическим лицам, не являющимся муниципальными учреждениями и муниципальными унитарными предприятиями, на очередной финансовый год и плановый период с указанием юридического лица, объема и цели предоставляемых бюджетных инвестиций, по кодам классификации расходов бюджетов;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«Источники финансирования дефицита местного бюджета на очередной финансовый год и плановый период»;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12) «Программа муниципальных внутренних заимствований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очередной финансовый год и плановый период»;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 «Программа муниципальных гарантий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валюте Российской Федерации на очередной финансовый год и плановый период»;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14) «Положение об условиях и порядке предоставления бюджетных кредитов».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2.1. В решении о местном бюджете могут быть установлены дополнительные основания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для внесения изменений в сводную бюджетную роспись местного бюджета без внесения изменений в решение о местном бюджете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1" w:name="Par483"/>
      <w:bookmarkEnd w:id="11"/>
      <w:r w:rsidRPr="006569B7">
        <w:rPr>
          <w:rFonts w:ascii="Times New Roman" w:hAnsi="Times New Roman"/>
          <w:color w:val="000000"/>
          <w:sz w:val="28"/>
          <w:szCs w:val="28"/>
        </w:rPr>
        <w:t>3. В состав проекта решения о местном бюджете могут быть включены иные текстовые статьи и приложения.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Глава 4. РАССМОТРЕНИЕ ПРОЕКТА РЕШЕНИЯ О МЕСТНОМ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БЮДЖЕТЕ</w:t>
      </w:r>
      <w:proofErr w:type="gramEnd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И УТВЕРЖДЕНИЕ РЕШЕНИЯ О МЕСТНОМ БЮДЖЕТЕ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20. Внесение проекта решения о местном бюджете на рассмотрение в Совет депутатов 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2" w:name="Par491"/>
      <w:bookmarkEnd w:id="12"/>
      <w:r w:rsidRPr="006569B7">
        <w:rPr>
          <w:rFonts w:ascii="Times New Roman" w:hAnsi="Times New Roman"/>
          <w:color w:val="000000"/>
          <w:sz w:val="28"/>
          <w:szCs w:val="28"/>
        </w:rPr>
        <w:t>1. Администрация муниципального образования вносит на рассмотрение Совета депутатов муниципального образования проект решения о местном бюджете не позднее 15 ноября текущего года в составе, определенном статьей 19 настоящего Положения, со следующими документами и материалами: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прогноз социально-экономического развития муниципального образования, а также предварительные итоги социально-экономического развития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за истекший период текущего финансового года и ожидаемые итоги социально-экономического развития муниципального образования за текущий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бюджетный прогноз (проект бюджетного прогноза, проект изменений бюджетного прогноза) муниципального образования на долгосрочный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основные направления бюджетной, налоговой и долговой политики муниципального образования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пояснительная записка к проекту решения о местном бюджете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расчеты по статьям классификации доходов местного бюджета на очередной финансовый год и плановый период;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методики (проекты методик) и расчеты распределения межбюджетных трансфертов другим бюджетам;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 оценка ожидаемого исполнения местного бюджета за текущий год в соответствии со </w:t>
      </w:r>
      <w:hyperlink w:anchor="Par387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статьей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>5 настоящего Положения;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прогноз доходов местного бюджета, составленный в соответствии с бюджетной классификацией Российской Федерации,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 реестр источников доходов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прогноз основных характеристик бюджета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на очередной финансовый год и плановый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период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и прогноз бюджета муниципального образования на очередной финансовый год в соответствии со </w:t>
      </w:r>
      <w:hyperlink w:anchor="Par393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статьей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>6 настоящего Положения;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10) расходы местного бюджета по кодам подгрупп и элементов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бюджета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 информация о кредиторской задолженности местного бюджета на первое число месяца, в котором вносится проект решения о местном бюджете, по главным распорядителям бюджетных средств;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12) верхний предел муниципального внутреннего долга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состоянию на 1 января года, следующего за очередным финансовым годом и каждым годом планового периода, по видам долговых обязательств;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13) перечень решений Совета депутатов муниципального образования, подлежащих признанию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утратившими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силу, изменению или принятию в случае принятия решения о местном бюджете;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14) паспорта (проекты паспортов) муниципальных программ муниципального образования, проекты изменений указанных паспортов.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3" w:name="Par510"/>
      <w:bookmarkEnd w:id="13"/>
      <w:r w:rsidRPr="006569B7">
        <w:rPr>
          <w:rFonts w:ascii="Times New Roman" w:hAnsi="Times New Roman"/>
          <w:color w:val="000000"/>
          <w:sz w:val="28"/>
          <w:szCs w:val="28"/>
        </w:rPr>
        <w:t xml:space="preserve">2. В срок не позднее пяти рабочих дней с даты, установленной </w:t>
      </w:r>
      <w:hyperlink w:anchor="P454" w:history="1">
        <w:r w:rsidRPr="006569B7">
          <w:rPr>
            <w:rStyle w:val="a9"/>
            <w:color w:val="000000"/>
            <w:sz w:val="28"/>
            <w:szCs w:val="28"/>
          </w:rPr>
          <w:t>частью 1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настоящей статьи, финансовый орган дополнительно направляет следующие документы и материалы: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 обоснования бюджетных ассигнований главных распорядителей бюджетных средств по разделам, подразделам, целевым статьям (муниципальным программам 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непрограммным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видов расходов классификации расходов местного бюджета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реестр расходных обязательств, подлежащих исполнению за счет средств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информация о предоставленных и погашенных бюджетных кредитах за истекший период текущего финансового года;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 прогноз доходов дорожного фонда муниципального образования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 отчет об оценке налоговых расходов муниципального образования за отчетный финансовый год, об оценке налоговых расходов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текущий финансовый год и об оценке налоговых расходов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очередной финансовый год и плановый период.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Проект решения о местном бюджете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считается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внесен администрацией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срок, если он доставлен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до 24 часов 15 ноября текущего года.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21. Порядок рассмотрения проекта решения о местном бюджете в Совете депутатов муниципального образования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 Проект решения Совета депутатов муниципального образования о местном бюджете с документами и материалами, указанными в части 1 статьи 20 настоящего Положения, направляются в Совет депутатов муниципального образования в установленном порядке в срок, установленный частью 1 статьи 20 настоящего Положения. 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2. 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В течение двух рабочих дней со дня регистрации документов Председатель Совета депутатов муниципального образования принимает решение о том, что проект решения Совета депутатов сельсовета о местном бюджете и представленные к нему документы и материалы принимаются к рассмотрению Советом депутатов сельсовета либо возвращаются на доработку, если состав представленных документов и материалов не соответствует требованиям </w:t>
      </w:r>
      <w:bookmarkStart w:id="14" w:name="_Hlk137635280"/>
      <w:r w:rsidRPr="006569B7">
        <w:rPr>
          <w:rFonts w:ascii="Times New Roman" w:hAnsi="Times New Roman"/>
          <w:color w:val="000000"/>
          <w:sz w:val="28"/>
          <w:szCs w:val="28"/>
        </w:rPr>
        <w:t xml:space="preserve">статей 19, части 1 статьи 20 </w:t>
      </w:r>
      <w:bookmarkEnd w:id="14"/>
      <w:r w:rsidRPr="006569B7">
        <w:rPr>
          <w:rFonts w:ascii="Times New Roman" w:hAnsi="Times New Roman"/>
          <w:color w:val="000000"/>
          <w:sz w:val="28"/>
          <w:szCs w:val="28"/>
        </w:rPr>
        <w:t>настоящего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Положения. Доработанный проект решения со всеми необходимыми документами и материалами представляется в Совет депутатов муниципального образования в течени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10 дней со дня возврата.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 В случае соответствия состава представленных документов и материалов требованиям статей 19, части 1 статьи 20 настоящего Положения Председатель Совета депутатов сельсовета: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принимает решение о дате, времени и месте проведения публичных слушаний по проекту бюджета и направляет данное решение вместе с проектом решения о бюджете для официального опубликования; 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2) направляет проект решения о местном бюджете с документами и материалами, предусмотренными статьями 19 и 20 настоящего Положения, Регламентом Совета депутатов в постоянную комиссию Совета депутатов муниципального образования, ответственную за рассмотрение местного бюджета (далее – постоянная комиссия Совета депутатов муниципального образования), для внесения замечаний, предложений, а депутатам Совета депутатов - для изучения в объеме, предусмотренном, статьей 19 настоящего Положения;</w:t>
      </w:r>
      <w:proofErr w:type="gramEnd"/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  в течение трех рабочих дней со дня регистрации проекта решения о местном бюджете направляет его в Ревизионную комиссию в соответствии с Соглашением для проведения экспертизы и подготовки экспертного заключения.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        4. Ревизионная комиссия проводит экспертизу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проекта решения Совета депутатов муниципального образования</w:t>
      </w:r>
      <w:proofErr w:type="gram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 местном бюджете в течение 14 календарных дней после его получения. По результатам экспертизы проекта решения о местном бюджете председатель Ревизионной комиссии предоставляет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экспертное заключение.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 5. Председатель Совета депутатов муниципального образования, председатель постоянной комиссий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организуют обсуждение депутатами проекта решения о местном бюджете, вносят замечания и дополнения по проекту решения в соответствии с Регламентом работы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для рассмотрения на очередной сессии.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6. До принятия решения о бюджете администрация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вправе вносить в него изменения по результатам обсуждения в Совете депутатов муниципального образования и заключения Ревизионной комиссии, в течение 20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рабочих дней со дня регистрации указанного проекта решения в Совете депутатов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22. Публичные слушания по проекту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По проекту местного бюджета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Председательствующим на публичных слушаниях является председатель или заместитель председателя Совета депутатов муниципального образования, который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По итогам публичных слушаний принимаются рекомендации, в которых отражаются результаты обсуждения проекта местного бюджета. Рекомендации подлежат рассмотрению постоянной комиссией Совета депутатов муниципального образования при рассмотрении проекта решения о местном бюджете.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Статья 23. Рассмотрение проекта решения о местном бюджете 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 Рассмотрение и принятие Советом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решения о местном бюджете осуществляется в порядке, установленном настоящим Положением и Регламентом Совета депутатов муниципального образования.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 Совет депутатов муниципального образования рассматривает проект о местном бюджете в одном чтении.</w:t>
      </w:r>
    </w:p>
    <w:p w:rsidR="00723EE1" w:rsidRDefault="00723EE1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15" w:name="Par545"/>
      <w:bookmarkEnd w:id="15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5. ВНЕСЕНИЕ ИЗМЕНЕНИЙ В РЕШЕНИЕ О МЕСТНОМ БЮДЖЕТЕ</w:t>
      </w:r>
    </w:p>
    <w:p w:rsidR="00723EE1" w:rsidRDefault="00723EE1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24. Внесение изменений в решение о местном бюджете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Администрация муниципального образования представляет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 Совет депутатов муниципального образования проект решения о внесении изменений в решение о местном бюджете по всем вопросам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, являющимся предметом правового регулирования решения о местном бюджете.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2. Одновременно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с проектом решения о внесении изменений в решение о местном бюджете в Совет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депутатов муниципального образования представляются следующие документы и материалы: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сведения об исполнении местного бюджета за истекший отчетный период текущего финансового года;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оценка ожидаемого исполнения местного бюджета в текущем финансовом году;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пояснительная записка с обоснованием предлагаемых изменений в решение о местном бюджете;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прогнозируемые объемы поступлений в местный бюджет по кодам видов доходов в случае, если планируется их изменение;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объемы доходов и расходов дорожного фонда муниципального образования в случае, если планируется их изменение.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При внесении изменений, приводящих к изменению параметров муниципального долга муниципального образования, одновременно с проектом решения о внесении изменений в решение о местном бюджете в Совет депутатов муниципального образования представляется проект структуры муниципального долга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состоянию на 1 января очередного финансового года и каждого года планового периода с учетом предлагаемых изменений.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Проект решения о внесении изменений в решение о местном бюджете должен быть внесен со всеми приложениями, в которые вносятся изменения.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5. 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 случае если принятие областного закона об областном бюджете Новосибирской области, решения о бюджете Краснозерского района Новосибирской области на очередной финансовый год и плановый период влечет изменения местного бюджета, в решение о местном бюджете вносятся соответствующие изменения в течение трех месяцев со дня опубликования закона об областном бюджете, решения о бюджете Краснозерского района Новосибирской области на очередной финансовый год 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плановый период.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6. В случае изменения прогноза социально-экономического развития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части, влияющей на показатели местного бюджета, администрация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вносит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проект решения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 внесении изменений в решение о местном бюджете.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7. В случае снижения в соответствии с ожидаемыми итогами социально-экономического развития муниципального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образования</w:t>
      </w:r>
      <w:proofErr w:type="gramEnd"/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в текущем финансовом году прогнозируемого на текущий финансовый год общего объема доходов местного бюджета (без учета безвозмездных поступлений) более чем на 15 процентов по сравнению с объемом указанных доходов, предусмотренным решением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о местном бюджете на текущий финансовый год и плановый период, положения указанного решения в части, относящейся к плановому периоду, могут быть признаны утратившими силу.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Включение в решение о местном бюджете 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том числе их остатков, не использованных на начало текущего финансового года, фактически полученных при исполнении местного бюджета сверх утвержденных решением о местном бюджете доходов, осуществляется администрацией муниципального образования, с последующим внесением изменений в решение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о местном бюджете (за исключением межбюджетных трансфертов, источником финансового обеспечения которых являются бюджетные ассигнования резервного фонда администрации муниципального образования).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25. Рассмотрение проекта решения о внесении изменений в решение о местном бюджете и принятие решения о внесении изменений в решение о местном бюджете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 Совет депутатов муниципального образования рассматривает проект решения о внесении изменений в решение о местном бюджете и принимает решение о внесении изменений в решение о местном бюджете с учетом положений настоящего Положения. Проект решения рассматривается в одном чтении в порядке, установленном </w:t>
      </w:r>
      <w:hyperlink r:id="rId23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Регламентом</w:t>
        </w:r>
      </w:hyperlink>
      <w:r w:rsidRPr="006569B7">
        <w:rPr>
          <w:color w:val="000000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Совета депутатов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В случае внесения в Совет депутатов муниципального образования проекта решения о внесении изменений в решение о местном бюджете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, предусматривающего сокращение общего объема расходов местного бюджета, финансовый орган имеет право на пропорциональное сокращение расходов местного бюджета со дня внесения указанного проекта решения в Совет депутатов муниципального образования до дня его принятия.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Глава 6. УПРАВЛЕНИЕ МУНИЦИПАЛЬНЫМ ДОЛГОМ </w:t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softHyphen/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Статья 26. Управление муниципальным долгом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Управление муниципальным долгом осуществляется в целях обеспечения потребностей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заемном финансировании, своевременного и полного исполнения муниципальных долговых обязательств, минимизации расходов на обслуживание долга, поддержания объема и структуры обязательств, исключающих их неисполнение.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Управление муниципальным долгом муниципального образования осуществляется финансовым органом муниципального образования и включает в себя: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разработку программы муниципальных внутренних заимствований </w:t>
      </w:r>
      <w:bookmarkStart w:id="16" w:name="_Hlk134715559"/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bookmarkEnd w:id="16"/>
      <w:r w:rsidRPr="006569B7"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 разработку программы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в валюте Российской Федерации на очередной финансовый год и плановый период;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3) разработку и принятие нормативных правовых актов об условиях эмиссии и обращения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4) анализ финансового состояния принципала в целях предоставления муниципальной гарантии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5) подготовку нормативных правовых актов по решению о предоставлении муниципальной гарантии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подготовку проектов договоров о предоставлении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проектов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6) осуществление от имени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муниципальных внутренних заимствований, в том числе: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размещение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привлечение бюджетных кредитов от других бюджетов бюджетной системы Российской Федерации;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привлечение кредитов от кредитных организаций;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 организацию и сопровождение возникновения и исполнения долговых обязательств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в том числе: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определение профессионального участника рынка ценных бумаг для выполнения функций генерального агента (агента) эмитента по обслуживанию процедур размещения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доразмещения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), обращения и погашения муниципальных ценных бумаг;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определение агентов услуг по допуску муниципальных ценных бумаг к размещению, услуг по включению и поддержанию в котировальных списках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услуг по хранению сертификатов муниципальных ценных бумаг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услуг по учету и переходу прав на муниципальные ценные бумаги </w:t>
      </w:r>
      <w:bookmarkStart w:id="17" w:name="_Hlk134715989"/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bookmarkEnd w:id="17"/>
      <w:r w:rsidRPr="006569B7">
        <w:rPr>
          <w:rFonts w:ascii="Times New Roman" w:hAnsi="Times New Roman"/>
          <w:color w:val="000000"/>
          <w:sz w:val="28"/>
          <w:szCs w:val="28"/>
        </w:rPr>
        <w:t>Краснозерского района Новосибирской области;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 погашение долговых обязательств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9) обслуживание муниципального долга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10) исполнение обязательств по муниципальным гарантиям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11) реструктуризацию долга;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12) обеспечение списания долговых обязательств с муниципального долга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в соответствии с законодательством Российской Федерации;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13) анализ и контроль состояния муниципального долга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 xml:space="preserve">14) учет движения долговых обязательств и ведение муниципальной долговой книги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15) учет выданных муниципальных гарантий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договоров о предоставлении муниципальных гарантий Краснозерского района Новосибирской области; администрация Краснозерского района Новосибирской области по вопросам долговых обязательств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области.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6569B7">
        <w:rPr>
          <w:rFonts w:ascii="Times New Roman" w:eastAsia="Calibri" w:hAnsi="Times New Roman"/>
          <w:color w:val="000000"/>
          <w:sz w:val="28"/>
          <w:szCs w:val="28"/>
        </w:rPr>
        <w:t xml:space="preserve">3. Долговые обязательства муниципального образования могут существовать в виде обязательств </w:t>
      </w:r>
      <w:proofErr w:type="gramStart"/>
      <w:r w:rsidRPr="006569B7">
        <w:rPr>
          <w:rFonts w:ascii="Times New Roman" w:eastAsia="Calibri" w:hAnsi="Times New Roman"/>
          <w:color w:val="000000"/>
          <w:sz w:val="28"/>
          <w:szCs w:val="28"/>
        </w:rPr>
        <w:t>по</w:t>
      </w:r>
      <w:proofErr w:type="gramEnd"/>
      <w:r w:rsidRPr="006569B7">
        <w:rPr>
          <w:rFonts w:ascii="Times New Roman" w:eastAsia="Calibri" w:hAnsi="Times New Roman"/>
          <w:color w:val="000000"/>
          <w:sz w:val="28"/>
          <w:szCs w:val="28"/>
        </w:rPr>
        <w:t>: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7) иным долговым обязательствам, возникшим до введения в действие Бюджетного кодекса РФ и отнесенным на муниципальный долг.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 xml:space="preserve"> 4. В объем муниципального долга включаются: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1) номинальная сумма долга по муниципальным ценным бумагам;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3) объем основного долга по кредитам, привлеченным муниципальным образованием от кредитных организаций;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4) объем обязательств по муниципальным гарантиям;</w:t>
      </w:r>
    </w:p>
    <w:p w:rsidR="000445D5" w:rsidRPr="006569B7" w:rsidRDefault="000445D5" w:rsidP="00723EE1">
      <w:pPr>
        <w:pStyle w:val="ConsPlusNormal"/>
        <w:ind w:right="-1" w:firstLine="0"/>
        <w:jc w:val="both"/>
        <w:rPr>
          <w:color w:val="000000"/>
          <w:sz w:val="28"/>
          <w:szCs w:val="28"/>
        </w:rPr>
      </w:pPr>
      <w:r w:rsidRPr="006569B7">
        <w:rPr>
          <w:color w:val="000000"/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0445D5" w:rsidRPr="006569B7" w:rsidRDefault="000445D5" w:rsidP="00723EE1">
      <w:pPr>
        <w:pStyle w:val="2"/>
        <w:spacing w:before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3EE1" w:rsidRDefault="00723EE1" w:rsidP="00723E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Глава 7. ИСПОЛНЕНИЕ МЕСТНОГО БЮДЖЕТА, СОСТАВЛЕНИЕ, ВНЕШНЯЯ ПРОВЕРКА, РАССМОТРЕНИЕ И УТВЕРЖДЕНИЕ ОТЧЕТОВ ОБ ИСПОЛНЕНИИ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27. Общие положения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Исполнение местного бюджета осуществляется участниками бюджетного процесса в муниципальном образовании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с требованиями Бюджетного </w:t>
      </w:r>
      <w:hyperlink r:id="rId24" w:history="1">
        <w:r w:rsidRPr="006569B7">
          <w:rPr>
            <w:rFonts w:ascii="Times New Roman" w:hAnsi="Times New Roman"/>
            <w:color w:val="000000"/>
            <w:sz w:val="28"/>
            <w:szCs w:val="28"/>
          </w:rPr>
          <w:t>кодекса</w:t>
        </w:r>
      </w:hyperlink>
      <w:r w:rsidRPr="006569B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 в пределах бюджетных полномочий.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Годовой отчет об исполнении местного бюджета и проект решения об исполнении местного бюджета за отчетный финансовый год составляются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финансовым органом на основании отчетов главных распорядителей средств местного бюджета, главных администраторов доходов местного бюджета и главных администраторов источников финансирования дефицита местного бюджета (далее - главные администраторы средств местного бюджета), а также данных регистров бухгалтерского учета по исполнению местного бюджета.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Порядок, сроки представления документов, являющихся основой для составления годового отчета об исполнении местного бюджета, определяются финансовым органом.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8" w:name="Par806"/>
      <w:bookmarkEnd w:id="18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28. Порядок осуществления внешней проверки годового отчета об исполнении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 Внешняя проверка годового отчета об исполнении местного бюджета осуществляется Ревизионной комиссией (по Соглашению) в порядке, установленном настоящей статьей. 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Внешняя проверка годового отчета об исполнении местного бюджета включает в себя внешнюю проверку годовой бюджетной отчетности главных администраторов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(администраторов) средств местного бюджета и подготовку заключения на годовой отчет об исполнении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 представляет не позднее 1 апреля года, следующего за отчетным, в Ревизионную комиссию годовой отчет об исполнении местного бюджета.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Одновременно с годовым отчетом об исполнении местного бюджета в Ревизионную комиссию представляются дополнительные документы и материалы, предусмотренные статьей 31 настоящего Положения.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Ревизионная комиссия готовит заключение на годовой отчет об исполнении местного бюджета с учетом данных внешней проверки годовой бюджетной отчетности главных администраторов (администраторов) средств местного бюджета, сведений о законности, результативности и эффективности деятельности администрации муниципального образования, финансового органа муниципального образования, главных администраторов (администраторов) средств местного бюджета и получателей средств местного бюджета в срок, не превышающий один месяц.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 Заключение на годовой отчет об исполнении местного бюджета направляется Ревизионной комиссией в Совет депутатов муниципального образования и администрацию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9" w:name="Par828"/>
      <w:bookmarkEnd w:id="19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29. Представление годовых отчетов об исполнении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Ежегодно не позднее 1 мая текущего года администрация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представляет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годовой отчет об исполнении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Одновременно с годовым отчетом об исполнении местного бюджета представляются: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проект решения об исполнении местного бюджета за отчетный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документы и материалы, предусмотренные статьей 31 настоящего Положения.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0" w:name="Par844"/>
      <w:bookmarkEnd w:id="20"/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Статья 30. Решение об исполнении местного бюджета за отчетный финансовый год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Решением Совета депутатов муниципального образования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профицита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>)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Отдельными приложениями к решению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доходов местного бюджета по кодам классификации доходов бюджетов (по главным администраторам доходов бюджета поселения);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2)доходов местного бюджета по кодам видов доходов, подвидов доходов классификации доходов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расходов местного бюджета по ведомственной структуре расходов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расходов местного бюджета по разделам и подразделам классификации расходов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 источников финансирования дефицита местного бюджета по кодам классификации источников финансирования дефицитов бюджетов (по главным администраторам источников финансирования дефицита бюджета);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6)</w:t>
      </w:r>
      <w:r w:rsidRPr="006569B7">
        <w:rPr>
          <w:color w:val="000000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источников финансирования дефицита местного бюджета по кодам групп, подгрупп, статей, видов источников финансирования дефицита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1" w:name="Par861"/>
      <w:bookmarkEnd w:id="21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>Статья 31. Документы и материалы, представляемые одновременно с годовым отчетом об исполнении местного бюджета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Одновременно с годовым отчетом об исполнении местного бюджета администрацией муниципального образования </w:t>
      </w:r>
      <w:r w:rsidRPr="006569B7">
        <w:rPr>
          <w:rStyle w:val="af0"/>
          <w:rFonts w:ascii="Times New Roman" w:hAnsi="Times New Roman"/>
          <w:i w:val="0"/>
          <w:color w:val="000000"/>
          <w:sz w:val="28"/>
          <w:szCs w:val="28"/>
          <w:shd w:val="clear" w:color="auto" w:fill="FFFFFF"/>
        </w:rPr>
        <w:t>представляются в Совет депутатов муниципального образования</w:t>
      </w:r>
      <w:r w:rsidRPr="006569B7">
        <w:rPr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следующие документы и материалы:</w:t>
      </w:r>
    </w:p>
    <w:p w:rsidR="000445D5" w:rsidRPr="006569B7" w:rsidRDefault="000445D5" w:rsidP="00723EE1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пояснительная записка с указанием причин неисполнения утвержденных решением Совета депутатов муниципального образования объемов доходов, причин отклонения уточненных ассигнований от утвержденных, причин отклонения кассового исполнения от уточненных ассигнований более чем на 5 процентов, и сведения о выполнении муниципального задания и (или) иных результатах использования бюджетных ассигнований;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 предоставлении и погашении бюджетных кредитов;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о состоянии муниципального внутреннего долга муниципального образования на начало и конец отчетного финансового года;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об использовании бюджетных ассигнований резервного фонда администрации муниципального образования, с указанием выделенных сумм и мероприятий, на которые выделены средства;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6)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отчет о привлечении и погашении номинальной суммы долга по муниципальным ценным бумагам;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7)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расшифровка кредиторской задолженности главных распорядителей (распорядителей) бюджетных средств по состоянию на отчетную дату;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8)</w:t>
      </w:r>
      <w:r w:rsidRPr="006569B7"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 w:rsidRPr="006569B7">
        <w:rPr>
          <w:rFonts w:ascii="Times New Roman" w:hAnsi="Times New Roman"/>
          <w:color w:val="000000"/>
          <w:sz w:val="28"/>
          <w:szCs w:val="28"/>
        </w:rPr>
        <w:t>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0445D5" w:rsidRPr="006569B7" w:rsidRDefault="000445D5" w:rsidP="00723EE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13) информация об исполнении местного бюджета (при наличии соответствующих показателей):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13.1)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доходы местного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бюджета по кодам классификации доходов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13.2)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расходы местного бюджета по ведомственной структуре расходов местного бюджета (</w:t>
      </w:r>
      <w:r w:rsidRPr="006569B7">
        <w:rPr>
          <w:rFonts w:ascii="Times New Roman" w:eastAsia="Calibri" w:hAnsi="Times New Roman"/>
          <w:color w:val="000000"/>
          <w:sz w:val="28"/>
          <w:szCs w:val="28"/>
        </w:rPr>
        <w:t xml:space="preserve">по главным распорядителям бюджетных средств, разделам, подразделам, целевым статьям, группам, подгруппам и элементам </w:t>
      </w:r>
      <w:proofErr w:type="gramStart"/>
      <w:r w:rsidRPr="006569B7">
        <w:rPr>
          <w:rFonts w:ascii="Times New Roman" w:eastAsia="Calibri" w:hAnsi="Times New Roman"/>
          <w:color w:val="000000"/>
          <w:sz w:val="28"/>
          <w:szCs w:val="28"/>
        </w:rPr>
        <w:t>видов расходов классификации расходов бюджетов</w:t>
      </w:r>
      <w:proofErr w:type="gramEnd"/>
      <w:r w:rsidRPr="006569B7">
        <w:rPr>
          <w:rFonts w:ascii="Times New Roman" w:eastAsia="Calibri" w:hAnsi="Times New Roman"/>
          <w:color w:val="000000"/>
          <w:sz w:val="28"/>
          <w:szCs w:val="28"/>
        </w:rPr>
        <w:t>)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13.3) расходы на исполнение публичных нормативных обязательств </w:t>
      </w:r>
      <w:r w:rsidRPr="006569B7">
        <w:rPr>
          <w:rFonts w:ascii="Times New Roman" w:eastAsia="Calibri" w:hAnsi="Times New Roman"/>
          <w:color w:val="000000"/>
          <w:sz w:val="28"/>
          <w:szCs w:val="28"/>
        </w:rPr>
        <w:t>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13.4)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расходы </w:t>
      </w:r>
      <w:r w:rsidRPr="006569B7">
        <w:rPr>
          <w:rFonts w:ascii="Times New Roman" w:hAnsi="Times New Roman"/>
          <w:color w:val="000000"/>
          <w:sz w:val="28"/>
          <w:szCs w:val="28"/>
        </w:rPr>
        <w:t>местного бюджета по предоставлению иных межбюджетных трансфертов из местного бюджета бюджетам другого уровня по направлениям и муниципальным образованиям;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13.5)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расходы </w:t>
      </w:r>
      <w:r w:rsidRPr="006569B7">
        <w:rPr>
          <w:rFonts w:ascii="Times New Roman" w:hAnsi="Times New Roman"/>
          <w:color w:val="000000"/>
          <w:sz w:val="28"/>
          <w:szCs w:val="28"/>
        </w:rPr>
        <w:t>местного бюджета на реализацию муниципальных программ в структуре кодов классификации расходов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13.6) 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расходы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местного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бюджета </w:t>
      </w:r>
      <w:r w:rsidRPr="006569B7">
        <w:rPr>
          <w:rFonts w:ascii="Times New Roman" w:hAnsi="Times New Roman"/>
          <w:color w:val="000000"/>
          <w:sz w:val="28"/>
          <w:szCs w:val="28"/>
        </w:rPr>
        <w:t>на капитальные вложения по направлениям и объектам в структуре кодов классификации расходов бюджетов;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13.7) источники финансирования дефицита местного бюджета по кодам </w:t>
      </w:r>
      <w:proofErr w:type="gramStart"/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классификации источников финансирования дефицитов бюджетов</w:t>
      </w:r>
      <w:proofErr w:type="gramEnd"/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13.8) программы муниципальных внутренних заимствований;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13.9) доходы и расходы дорожного фонда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в структуре кодов бюджетной классификации.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В информации, указанной в пункте 13 части 1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bookmarkStart w:id="22" w:name="Par936"/>
      <w:bookmarkEnd w:id="22"/>
      <w:r w:rsidRPr="006569B7">
        <w:rPr>
          <w:rFonts w:ascii="Times New Roman" w:hAnsi="Times New Roman"/>
          <w:color w:val="000000"/>
          <w:sz w:val="28"/>
          <w:szCs w:val="28"/>
        </w:rPr>
        <w:t>2. Дополнительно направляются следующие документы и материалы: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проект решения Совета депутатов муниципального образования об исполнении местного бюджета за отчетный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баланс исполнения местного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отчет о финансовых результатах деятельности;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4) отчет о движении денежных средств;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5) отчет о доходах, полученных от использования и продажи муниципального имущества (кроме акций и иных форм участия в капитале), находящегося в муниципальной собственности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после уплаты налогов и сборов, предусмотренных законодательством о налогах и сборах, за исключением имущества бюджетных и автономных учреждений, а также имущества унитарных </w:t>
      </w: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предприятий, с пояснительной запиской о принятых мерах по увеличению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собираемости названных доходов;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 xml:space="preserve">6) данные Реестра муниципальной собственности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об унитарных предприятиях и муниципальных учреждениях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области, акциях хозяйственных обществ и недвижимом имуществе (в том числе земельных участках и дорогах), находящихся в собственности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на первый  и последний день отчетного финансового года, с пояснительной запиской о произошедших изменениях;</w:t>
      </w:r>
      <w:proofErr w:type="gramEnd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7) перечень объектов капитального строительства муниципальной собственности,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софинансирование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которых осуществлялось за счет субсидий местным бюджетам, с указанием объемов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софинансирования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за счет средств областного и федерального бюджетов за отчетный финансовый год в структуре кодов классификации расходов бюджета;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8) итоги социально-экономического развития </w:t>
      </w:r>
      <w:proofErr w:type="spellStart"/>
      <w:r w:rsidRPr="006569B7">
        <w:rPr>
          <w:rFonts w:ascii="Times New Roman" w:hAnsi="Times New Roman"/>
          <w:color w:val="000000"/>
          <w:sz w:val="28"/>
          <w:szCs w:val="28"/>
        </w:rPr>
        <w:t>Орехово-Логовского</w:t>
      </w:r>
      <w:proofErr w:type="spellEnd"/>
      <w:r w:rsidRPr="006569B7"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за отчетный финансовый год;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9) иная бюджетная отчетность об исполнении местного бюджета за отчетный финансовый год.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Статья 32. Порядок рассмотрения годового отчета об исполнении местного бюджета Советом депутатов муниципального образования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Годовой отчет об исполнении местного бюджета с материалами и документами, указанными в статье 31 настоящего Положения, подлежит регистрации в Совете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установленном порядке.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Решение о рассмотрении годового отчета об исполнении местного бюджета Советом депутатов муниципального образования принимает Председатель Совета депутатов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Решение оформляется распоряжением Председателя Совета депутатов муниципального образования,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Рассмотрение годового отчета и принятие проекта решения об исполнении местного бюджета осуществляются в порядке, установленном настоящим Положением и Регламентом Совета депутатов муниципального образования в одном чтении.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По результатам рассмотрения отчета об исполнении местного бюджета за отчетный финансовый год,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принимает решение об утверждении либо отклонении решения об исполнении местного бюджета за отчетный финансовый год.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5. В случае отклонения Советом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со дня принятия решения Советом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lastRenderedPageBreak/>
        <w:t xml:space="preserve">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об отклонении решения об исполнении местного бюджета</w:t>
      </w:r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6B32D6" w:rsidRDefault="006B32D6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33. Публичные слушания по годовому отчету об исполнении местного бюджета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По годовому отчету об исполнении местного бюджета проводятся публичные слушания в порядке, предусмотренном статьей 22 настоящего Положения для проведения публичных слушаний по проекту местного бюджета.</w:t>
      </w:r>
    </w:p>
    <w:p w:rsidR="000445D5" w:rsidRPr="006569B7" w:rsidRDefault="000445D5" w:rsidP="00723EE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34. Рассмотрение проекта решения об исполнении местного бюджета за отчетный финансовый год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 При рассмотрении проекта решения об исполнении местного бюджета за отчетный финансовый год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заслушивает и обсуждает: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доклад руководителя финансового органа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2) заключение </w:t>
      </w:r>
      <w:r w:rsidRPr="006569B7">
        <w:rPr>
          <w:rFonts w:ascii="Times New Roman" w:hAnsi="Times New Roman"/>
          <w:iCs/>
          <w:color w:val="000000"/>
          <w:sz w:val="28"/>
          <w:szCs w:val="28"/>
        </w:rPr>
        <w:t xml:space="preserve">комиссии Совета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2. По решению </w:t>
      </w:r>
      <w:r w:rsidRPr="006569B7">
        <w:rPr>
          <w:rFonts w:ascii="Times New Roman" w:hAnsi="Times New Roman"/>
          <w:iCs/>
          <w:color w:val="000000"/>
          <w:sz w:val="28"/>
          <w:szCs w:val="28"/>
        </w:rPr>
        <w:t xml:space="preserve">комиссии Совета депутатов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на сессии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может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заслушан содоклад председателя Ревизионной комиссии по заключению об исполнении местного бюджета.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Отдельно могут обсуждаться следующие вопросы об исполнении местного бюджета: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1) состояние муниципального долга муниципального образования;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 исполнение муниципальных программ по мероприятиям;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3) иные вопросы по предложению комиссии Совета депутатов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4. С содокладами по вопросам, указанным в части 3 настоящей статьи, выступают представители комиссий Совета депутатов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5. Порядок дальнейшего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рассмотрения проекта решения Совета депутатов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на сессии осуществляется в соответствии с Регламентом Совета депутатов муниципального образования.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 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iCs/>
          <w:color w:val="000000"/>
          <w:sz w:val="28"/>
          <w:szCs w:val="28"/>
        </w:rPr>
        <w:t>Статья 35. Порядок представления и рассмотрения отчетов об исполнении местного бюджета за первый квартал, полугодие и девять месяцев текущего финансового года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1. Отчеты об исполнении местного бюджета за первый квартал, полугодие и девять месяцев (далее – квартальный отчет) текущего финансового года утверждаются администрацией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и направляются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администрацией </w:t>
      </w:r>
      <w:r w:rsidRPr="006569B7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срок не позднее 45 календарных дней после окончания отчетного периода в 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 xml:space="preserve">  и Ревизионную комиссию.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lastRenderedPageBreak/>
        <w:t>2. Одновременно с квартальным отчетом об исполнении местного бюджета в Совет депутатов и ревизионную комиссию представляются: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1) информация об исполнении </w:t>
      </w: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 xml:space="preserve">за отчетный период </w:t>
      </w:r>
      <w:r w:rsidRPr="006569B7">
        <w:rPr>
          <w:rFonts w:ascii="Times New Roman" w:hAnsi="Times New Roman"/>
          <w:color w:val="000000"/>
          <w:sz w:val="28"/>
          <w:szCs w:val="28"/>
        </w:rPr>
        <w:t>показателей местного бюджета, установленная пунктом 13 части 1 статьи 31 настоящего Положения;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2) 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процентов.</w:t>
      </w:r>
    </w:p>
    <w:p w:rsidR="000445D5" w:rsidRPr="006569B7" w:rsidRDefault="000445D5" w:rsidP="00723EE1">
      <w:pPr>
        <w:spacing w:after="0" w:line="240" w:lineRule="auto"/>
        <w:ind w:right="-1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bCs/>
          <w:iCs/>
          <w:color w:val="000000"/>
          <w:sz w:val="28"/>
          <w:szCs w:val="28"/>
        </w:rPr>
        <w:t>2.1. В информации, указанной в пункте 1 части 2 настоящей статьи, приводятся плановые назначения согласно решению о местном бюджете, сводной бюджетной росписи и (или) кассовому плану с учетом всех изменений.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3. Квартальные отчеты об исполнении местного бюджета вносятся на рассмотрение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по решению постоянной комиссии Совета депутатов.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b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color w:val="000000"/>
          <w:sz w:val="28"/>
          <w:szCs w:val="28"/>
        </w:rPr>
        <w:t>Статья 36. Запрос дополнительной информации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Совет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в процессе исполнения местного бюджета вправе запрашивать оперативную информацию, связанную с исполнением местного бюджета и использованием бюджетных сре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дств в т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ечение всего финансового года.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outlineLvl w:val="3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Ответ на запрос должен быть представлен в течени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 xml:space="preserve"> 10 календарных дней.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23" w:name="Par983"/>
      <w:bookmarkEnd w:id="23"/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Глава 8. ЗАКЛЮЧИТЕЛЬНЫЕ ПОЛОЖЕНИЯ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Статья 37. Порядок действия Положения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 xml:space="preserve">1.Настоящее Положение вступает в силу со следующего дня за днем официального </w:t>
      </w:r>
      <w:proofErr w:type="gramStart"/>
      <w:r w:rsidRPr="006569B7">
        <w:rPr>
          <w:rFonts w:ascii="Times New Roman" w:hAnsi="Times New Roman"/>
          <w:color w:val="000000"/>
          <w:sz w:val="28"/>
          <w:szCs w:val="28"/>
        </w:rPr>
        <w:t>опубликования решения Совета депутатов муниципального образования</w:t>
      </w:r>
      <w:proofErr w:type="gramEnd"/>
      <w:r w:rsidRPr="006569B7">
        <w:rPr>
          <w:rFonts w:ascii="Times New Roman" w:hAnsi="Times New Roman"/>
          <w:color w:val="000000"/>
          <w:sz w:val="28"/>
          <w:szCs w:val="28"/>
        </w:rPr>
        <w:t>.</w:t>
      </w:r>
    </w:p>
    <w:p w:rsidR="000445D5" w:rsidRPr="006569B7" w:rsidRDefault="000445D5" w:rsidP="00723EE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569B7">
        <w:rPr>
          <w:rFonts w:ascii="Times New Roman" w:hAnsi="Times New Roman"/>
          <w:color w:val="000000"/>
          <w:sz w:val="28"/>
          <w:szCs w:val="28"/>
        </w:rPr>
        <w:t>2. До приведения решений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и иных нормативных правовых актов, действующих на территории муниципального образования, в соответствие с настоящим Положением решения Совета депутатов муниципального образования</w:t>
      </w:r>
      <w:r w:rsidRPr="006569B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6569B7">
        <w:rPr>
          <w:rFonts w:ascii="Times New Roman" w:hAnsi="Times New Roman"/>
          <w:color w:val="000000"/>
          <w:sz w:val="28"/>
          <w:szCs w:val="28"/>
        </w:rPr>
        <w:t>и иные нормативные правовые акты муниципального образования, действующие на территории муниципального образования, применяются в части, не противоречащей настоящему Положению.</w:t>
      </w: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0414A" w:rsidRDefault="00F0414A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F76CC3" w:rsidRPr="00F76CC3" w:rsidRDefault="00F76CC3" w:rsidP="00723EE1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F76CC3" w:rsidRPr="00F76CC3" w:rsidRDefault="00F76CC3" w:rsidP="00723EE1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РЕШЕНИЕ</w:t>
      </w: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 первой внеочередной</w:t>
      </w:r>
      <w:r w:rsidRPr="00F76CC3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13.06.2023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№41/6</w:t>
      </w:r>
    </w:p>
    <w:p w:rsidR="00F76CC3" w:rsidRPr="00F76CC3" w:rsidRDefault="00F76CC3" w:rsidP="00723EE1">
      <w:pPr>
        <w:pStyle w:val="8"/>
        <w:ind w:right="-1"/>
        <w:jc w:val="center"/>
      </w:pPr>
      <w:r w:rsidRPr="00F76CC3">
        <w:rPr>
          <w:sz w:val="28"/>
          <w:szCs w:val="28"/>
        </w:rPr>
        <w:t>с. Орехов Лог</w:t>
      </w:r>
    </w:p>
    <w:p w:rsidR="00F76CC3" w:rsidRPr="00F76CC3" w:rsidRDefault="00F76CC3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Pr="00F76CC3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F76CC3">
        <w:rPr>
          <w:rFonts w:ascii="Times New Roman" w:hAnsi="Times New Roman" w:cs="Times New Roman"/>
          <w:sz w:val="28"/>
          <w:szCs w:val="28"/>
        </w:rPr>
        <w:t xml:space="preserve"> силу отдельных решений Совета депутатов </w:t>
      </w:r>
      <w:proofErr w:type="spellStart"/>
      <w:r w:rsidRPr="00F76CC3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76CC3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F76CC3" w:rsidRPr="00F76CC3" w:rsidRDefault="00F76CC3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 xml:space="preserve">     </w:t>
      </w:r>
      <w:r w:rsidRPr="00F76CC3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 " Об общих принципах организации местного самоуправления в Российской Федерации", Уставом</w:t>
      </w:r>
      <w:r w:rsidRPr="00F76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F76CC3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76CC3">
        <w:rPr>
          <w:rFonts w:ascii="Times New Roman" w:hAnsi="Times New Roman" w:cs="Times New Roman"/>
          <w:sz w:val="28"/>
          <w:szCs w:val="28"/>
        </w:rPr>
        <w:t xml:space="preserve"> сельсовета Краснозерского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76CC3">
        <w:rPr>
          <w:rFonts w:ascii="Times New Roman" w:hAnsi="Times New Roman" w:cs="Times New Roman"/>
          <w:sz w:val="28"/>
          <w:szCs w:val="28"/>
        </w:rPr>
        <w:t>района Новосибирской области,</w:t>
      </w:r>
    </w:p>
    <w:p w:rsidR="001A6825" w:rsidRDefault="001A6825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F76CC3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76CC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76CC3" w:rsidRPr="00F76CC3" w:rsidRDefault="00F76CC3" w:rsidP="00723EE1">
      <w:pPr>
        <w:spacing w:after="0"/>
        <w:ind w:right="-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F76CC3" w:rsidRPr="00F76CC3" w:rsidRDefault="00F76CC3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0"/>
        </w:rPr>
      </w:pPr>
      <w:r w:rsidRPr="00F76CC3">
        <w:rPr>
          <w:rFonts w:ascii="Times New Roman" w:hAnsi="Times New Roman" w:cs="Times New Roman"/>
          <w:sz w:val="28"/>
          <w:szCs w:val="28"/>
        </w:rPr>
        <w:tab/>
        <w:t>1.</w:t>
      </w:r>
      <w:r w:rsidRPr="00F76CC3">
        <w:rPr>
          <w:rFonts w:ascii="Times New Roman" w:hAnsi="Times New Roman" w:cs="Times New Roman"/>
          <w:sz w:val="28"/>
          <w:szCs w:val="28"/>
        </w:rPr>
        <w:tab/>
        <w:t>Признать утратившими силу:</w:t>
      </w:r>
    </w:p>
    <w:p w:rsidR="00F76CC3" w:rsidRPr="001A6825" w:rsidRDefault="001A6825" w:rsidP="00723EE1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F76CC3" w:rsidRPr="001A6825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F76CC3" w:rsidRPr="001A682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="00F76CC3" w:rsidRPr="001A682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</w:t>
      </w:r>
      <w:r w:rsidRPr="001A6825">
        <w:rPr>
          <w:rFonts w:ascii="Times New Roman" w:hAnsi="Times New Roman" w:cs="Times New Roman"/>
          <w:sz w:val="28"/>
          <w:szCs w:val="28"/>
        </w:rPr>
        <w:t>йона Новосибирской области от 14.06.2019 № 58</w:t>
      </w:r>
      <w:r w:rsidR="00F76CC3" w:rsidRPr="001A6825">
        <w:rPr>
          <w:rFonts w:ascii="Times New Roman" w:hAnsi="Times New Roman" w:cs="Times New Roman"/>
          <w:sz w:val="28"/>
          <w:szCs w:val="28"/>
        </w:rPr>
        <w:t>/5 «</w:t>
      </w:r>
      <w:r w:rsidRPr="001A682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1A682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82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r w:rsidRPr="001A6825">
        <w:rPr>
          <w:rFonts w:ascii="Times New Roman" w:hAnsi="Times New Roman" w:cs="Times New Roman"/>
          <w:color w:val="000000"/>
          <w:sz w:val="28"/>
          <w:szCs w:val="28"/>
        </w:rPr>
        <w:t xml:space="preserve">от 23.04.2018 №39/4 </w:t>
      </w:r>
      <w:r w:rsidRPr="001A6825">
        <w:rPr>
          <w:rFonts w:ascii="Times New Roman" w:hAnsi="Times New Roman" w:cs="Times New Roman"/>
          <w:sz w:val="28"/>
          <w:szCs w:val="28"/>
        </w:rPr>
        <w:t>«</w:t>
      </w:r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Правил благоустройства, соблюдения чистоты и порядка на территории </w:t>
      </w:r>
      <w:proofErr w:type="spellStart"/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 w:rsidRPr="001A6825">
        <w:rPr>
          <w:rFonts w:ascii="Times New Roman" w:hAnsi="Times New Roman" w:cs="Times New Roman"/>
          <w:sz w:val="28"/>
          <w:szCs w:val="28"/>
        </w:rPr>
        <w:t>»</w:t>
      </w:r>
    </w:p>
    <w:p w:rsidR="00F76CC3" w:rsidRPr="00F76CC3" w:rsidRDefault="001A6825" w:rsidP="00723EE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F76CC3" w:rsidRPr="00F76CC3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F76CC3" w:rsidRPr="00F76CC3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="00F76CC3" w:rsidRPr="00F76CC3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</w:t>
      </w:r>
      <w:r>
        <w:rPr>
          <w:rFonts w:ascii="Times New Roman" w:hAnsi="Times New Roman" w:cs="Times New Roman"/>
          <w:sz w:val="28"/>
          <w:szCs w:val="28"/>
        </w:rPr>
        <w:t>йона Новосибирской области от 25.08.2020 № 74/7</w:t>
      </w:r>
      <w:r w:rsidR="00F76CC3" w:rsidRPr="00F76CC3">
        <w:rPr>
          <w:rFonts w:ascii="Times New Roman" w:hAnsi="Times New Roman" w:cs="Times New Roman"/>
          <w:sz w:val="28"/>
          <w:szCs w:val="28"/>
        </w:rPr>
        <w:t xml:space="preserve"> </w:t>
      </w:r>
      <w:r w:rsidRPr="001A6825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Pr="001A682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82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r w:rsidRPr="001A6825">
        <w:rPr>
          <w:rFonts w:ascii="Times New Roman" w:hAnsi="Times New Roman" w:cs="Times New Roman"/>
          <w:color w:val="000000"/>
          <w:sz w:val="28"/>
          <w:szCs w:val="28"/>
        </w:rPr>
        <w:t xml:space="preserve">от 23.04.2018 №39/4 </w:t>
      </w:r>
      <w:r w:rsidRPr="001A6825">
        <w:rPr>
          <w:rFonts w:ascii="Times New Roman" w:hAnsi="Times New Roman" w:cs="Times New Roman"/>
          <w:sz w:val="28"/>
          <w:szCs w:val="28"/>
        </w:rPr>
        <w:t>«</w:t>
      </w:r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Правил благоустройства, соблюдения чистоты и порядка на территории </w:t>
      </w:r>
      <w:proofErr w:type="spellStart"/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 w:rsidRPr="001A6825">
        <w:rPr>
          <w:rFonts w:ascii="Times New Roman" w:hAnsi="Times New Roman" w:cs="Times New Roman"/>
          <w:sz w:val="28"/>
          <w:szCs w:val="28"/>
        </w:rPr>
        <w:t>»</w:t>
      </w:r>
      <w:r w:rsidR="00F76CC3" w:rsidRPr="00F76CC3">
        <w:rPr>
          <w:rFonts w:ascii="Times New Roman" w:hAnsi="Times New Roman" w:cs="Times New Roman"/>
          <w:sz w:val="28"/>
          <w:szCs w:val="20"/>
        </w:rPr>
        <w:t>»;</w:t>
      </w:r>
    </w:p>
    <w:p w:rsidR="00F76CC3" w:rsidRPr="00F76CC3" w:rsidRDefault="001A6825" w:rsidP="00723EE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 w:rsidR="00F76CC3" w:rsidRPr="00F76CC3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 w:rsidR="00F76CC3" w:rsidRPr="00F76CC3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="00F76CC3" w:rsidRPr="00F76CC3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</w:t>
      </w:r>
      <w:r>
        <w:rPr>
          <w:rFonts w:ascii="Times New Roman" w:hAnsi="Times New Roman" w:cs="Times New Roman"/>
          <w:sz w:val="28"/>
          <w:szCs w:val="28"/>
        </w:rPr>
        <w:t>осибирской области от 16.07.2021 № 13/3</w:t>
      </w:r>
      <w:r w:rsidR="00F76CC3" w:rsidRPr="00F76CC3">
        <w:rPr>
          <w:rFonts w:ascii="Times New Roman" w:hAnsi="Times New Roman" w:cs="Times New Roman"/>
          <w:sz w:val="28"/>
          <w:szCs w:val="28"/>
        </w:rPr>
        <w:t xml:space="preserve"> </w:t>
      </w:r>
      <w:r w:rsidRPr="001A6825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Совета депутатов </w:t>
      </w:r>
      <w:proofErr w:type="spellStart"/>
      <w:r w:rsidRPr="001A6825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A6825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</w:t>
      </w:r>
      <w:r w:rsidRPr="001A6825">
        <w:rPr>
          <w:rFonts w:ascii="Times New Roman" w:hAnsi="Times New Roman" w:cs="Times New Roman"/>
          <w:color w:val="000000"/>
          <w:sz w:val="28"/>
          <w:szCs w:val="28"/>
        </w:rPr>
        <w:t xml:space="preserve">от 23.04.2018 №39/4 </w:t>
      </w:r>
      <w:r w:rsidRPr="001A6825">
        <w:rPr>
          <w:rFonts w:ascii="Times New Roman" w:hAnsi="Times New Roman" w:cs="Times New Roman"/>
          <w:sz w:val="28"/>
          <w:szCs w:val="28"/>
        </w:rPr>
        <w:t>«</w:t>
      </w:r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</w:t>
      </w:r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утверждении Правил благоустройства, соблюдения чистоты и порядка на территории </w:t>
      </w:r>
      <w:proofErr w:type="spellStart"/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>Орехово-Логовского</w:t>
      </w:r>
      <w:proofErr w:type="spellEnd"/>
      <w:r w:rsidRPr="001A682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 w:rsidRPr="001A6825">
        <w:rPr>
          <w:rFonts w:ascii="Times New Roman" w:hAnsi="Times New Roman" w:cs="Times New Roman"/>
          <w:sz w:val="28"/>
          <w:szCs w:val="28"/>
        </w:rPr>
        <w:t>»</w:t>
      </w:r>
      <w:r w:rsidR="00F76CC3" w:rsidRPr="00F76CC3">
        <w:rPr>
          <w:rFonts w:ascii="Times New Roman" w:hAnsi="Times New Roman" w:cs="Times New Roman"/>
          <w:sz w:val="28"/>
          <w:szCs w:val="20"/>
        </w:rPr>
        <w:t>»</w:t>
      </w:r>
      <w:r w:rsidR="00F76CC3" w:rsidRPr="00F76CC3">
        <w:rPr>
          <w:rFonts w:ascii="Times New Roman" w:hAnsi="Times New Roman" w:cs="Times New Roman"/>
          <w:sz w:val="28"/>
          <w:szCs w:val="28"/>
        </w:rPr>
        <w:t>.</w:t>
      </w:r>
    </w:p>
    <w:p w:rsidR="00F76CC3" w:rsidRPr="00F76CC3" w:rsidRDefault="001A6825" w:rsidP="00723EE1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F76CC3" w:rsidRPr="00F76CC3">
        <w:rPr>
          <w:rFonts w:ascii="Times New Roman" w:hAnsi="Times New Roman" w:cs="Times New Roman"/>
          <w:sz w:val="28"/>
          <w:szCs w:val="28"/>
        </w:rPr>
        <w:t>Опубликовать настоящее решение в периодическом печатном издании «Бюллетень органов местного самоуправления Орехово–</w:t>
      </w:r>
      <w:proofErr w:type="spellStart"/>
      <w:r w:rsidR="00F76CC3" w:rsidRPr="00F76CC3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F76CC3" w:rsidRPr="00F76CC3">
        <w:rPr>
          <w:rFonts w:ascii="Times New Roman" w:hAnsi="Times New Roman" w:cs="Times New Roman"/>
          <w:sz w:val="28"/>
          <w:szCs w:val="28"/>
        </w:rPr>
        <w:t xml:space="preserve"> сельсовета» и разместить на официальном сайте администрации Орехово–</w:t>
      </w:r>
      <w:proofErr w:type="spellStart"/>
      <w:r w:rsidR="00F76CC3" w:rsidRPr="00F76CC3">
        <w:rPr>
          <w:rFonts w:ascii="Times New Roman" w:hAnsi="Times New Roman" w:cs="Times New Roman"/>
          <w:sz w:val="28"/>
          <w:szCs w:val="28"/>
        </w:rPr>
        <w:t>Логовского</w:t>
      </w:r>
      <w:proofErr w:type="spellEnd"/>
      <w:r w:rsidR="00F76CC3" w:rsidRPr="00F76CC3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в сети «Интернет»</w:t>
      </w:r>
    </w:p>
    <w:p w:rsidR="00F76CC3" w:rsidRPr="00F76CC3" w:rsidRDefault="00F76CC3" w:rsidP="00723EE1">
      <w:pPr>
        <w:spacing w:after="0"/>
        <w:ind w:right="-1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76CC3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76CC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  <w:t>Председатель Совета депутатов</w:t>
      </w: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Краснозерского района</w:t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F76CC3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F76CC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  <w:t>Краснозерского района</w:t>
      </w: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  <w:t>Новосибирской области</w:t>
      </w:r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 xml:space="preserve">____________________А.Ф. </w:t>
      </w:r>
      <w:proofErr w:type="spellStart"/>
      <w:r w:rsidRPr="00F76CC3">
        <w:rPr>
          <w:rFonts w:ascii="Times New Roman" w:hAnsi="Times New Roman" w:cs="Times New Roman"/>
          <w:sz w:val="28"/>
          <w:szCs w:val="28"/>
        </w:rPr>
        <w:t>Репало</w:t>
      </w:r>
      <w:proofErr w:type="spellEnd"/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  <w:t xml:space="preserve">______________ И.Ю. </w:t>
      </w:r>
      <w:proofErr w:type="spellStart"/>
      <w:r w:rsidRPr="00F76CC3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F76CC3" w:rsidRPr="00F76CC3" w:rsidRDefault="00F76CC3" w:rsidP="00723EE1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6CC3">
        <w:rPr>
          <w:rFonts w:ascii="Times New Roman" w:hAnsi="Times New Roman" w:cs="Times New Roman"/>
          <w:sz w:val="28"/>
          <w:szCs w:val="28"/>
        </w:rPr>
        <w:t>«___»_______________</w:t>
      </w:r>
      <w:r>
        <w:rPr>
          <w:rFonts w:ascii="Times New Roman" w:hAnsi="Times New Roman" w:cs="Times New Roman"/>
          <w:sz w:val="28"/>
          <w:szCs w:val="28"/>
        </w:rPr>
        <w:t>___2023</w:t>
      </w:r>
      <w:r w:rsidRPr="00F76C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76CC3">
        <w:rPr>
          <w:rFonts w:ascii="Times New Roman" w:hAnsi="Times New Roman" w:cs="Times New Roman"/>
          <w:sz w:val="28"/>
          <w:szCs w:val="28"/>
        </w:rPr>
        <w:tab/>
      </w:r>
      <w:r w:rsidRPr="00F76C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«___»_____________2023</w:t>
      </w:r>
      <w:r w:rsidRPr="00F76CC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433478" w:rsidRDefault="00433478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8C4C1C" w:rsidRDefault="008C4C1C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1A6825" w:rsidRDefault="001A6825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23EE1" w:rsidRDefault="00723EE1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23EE1" w:rsidRDefault="00723EE1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723EE1" w:rsidSect="00BB064B">
      <w:pgSz w:w="11906" w:h="16838"/>
      <w:pgMar w:top="1135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39B76A7"/>
    <w:multiLevelType w:val="hybridMultilevel"/>
    <w:tmpl w:val="93FE03EC"/>
    <w:lvl w:ilvl="0" w:tplc="DC7AE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7">
    <w:nsid w:val="1C540634"/>
    <w:multiLevelType w:val="hybridMultilevel"/>
    <w:tmpl w:val="6AC213C6"/>
    <w:lvl w:ilvl="0" w:tplc="F2C4021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>
    <w:nsid w:val="207F4FE7"/>
    <w:multiLevelType w:val="multilevel"/>
    <w:tmpl w:val="4A3096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10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1">
    <w:nsid w:val="2A4B3471"/>
    <w:multiLevelType w:val="multilevel"/>
    <w:tmpl w:val="F3243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8" w:hanging="10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57" w:hanging="10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2">
    <w:nsid w:val="3B457D85"/>
    <w:multiLevelType w:val="hybridMultilevel"/>
    <w:tmpl w:val="49720F48"/>
    <w:lvl w:ilvl="0" w:tplc="8082948C">
      <w:start w:val="1"/>
      <w:numFmt w:val="decimal"/>
      <w:lvlText w:val="%1."/>
      <w:lvlJc w:val="left"/>
      <w:pPr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4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>
    <w:nsid w:val="4BA834F7"/>
    <w:multiLevelType w:val="multilevel"/>
    <w:tmpl w:val="69EE5C2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F6650A8"/>
    <w:multiLevelType w:val="hybridMultilevel"/>
    <w:tmpl w:val="02C0E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F30D32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532046C9"/>
    <w:multiLevelType w:val="multilevel"/>
    <w:tmpl w:val="C31449FC"/>
    <w:lvl w:ilvl="0">
      <w:start w:val="1"/>
      <w:numFmt w:val="decimal"/>
      <w:lvlText w:val="%1."/>
      <w:lvlJc w:val="left"/>
      <w:pPr>
        <w:ind w:left="2077" w:hanging="13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5685759A"/>
    <w:multiLevelType w:val="hybridMultilevel"/>
    <w:tmpl w:val="F94EED3A"/>
    <w:lvl w:ilvl="0" w:tplc="4558CD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7EE07CD"/>
    <w:multiLevelType w:val="hybridMultilevel"/>
    <w:tmpl w:val="C5D078CA"/>
    <w:lvl w:ilvl="0" w:tplc="F10C0D70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6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5F4D6A8D"/>
    <w:multiLevelType w:val="multilevel"/>
    <w:tmpl w:val="FE34C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9349E2"/>
    <w:multiLevelType w:val="hybridMultilevel"/>
    <w:tmpl w:val="7052919E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9">
    <w:nsid w:val="669110CC"/>
    <w:multiLevelType w:val="hybridMultilevel"/>
    <w:tmpl w:val="2B56E676"/>
    <w:lvl w:ilvl="0" w:tplc="F2C4021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B532487"/>
    <w:multiLevelType w:val="hybridMultilevel"/>
    <w:tmpl w:val="58D8F2C8"/>
    <w:lvl w:ilvl="0" w:tplc="FEC2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>
    <w:nsid w:val="7AF15050"/>
    <w:multiLevelType w:val="hybridMultilevel"/>
    <w:tmpl w:val="CD303F12"/>
    <w:lvl w:ilvl="0" w:tplc="A97C7BD2">
      <w:start w:val="2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3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763621"/>
    <w:multiLevelType w:val="multilevel"/>
    <w:tmpl w:val="9C46A09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num w:numId="1">
    <w:abstractNumId w:val="3"/>
  </w:num>
  <w:num w:numId="2">
    <w:abstractNumId w:val="23"/>
  </w:num>
  <w:num w:numId="3">
    <w:abstractNumId w:val="4"/>
  </w:num>
  <w:num w:numId="4">
    <w:abstractNumId w:val="16"/>
  </w:num>
  <w:num w:numId="5">
    <w:abstractNumId w:val="33"/>
  </w:num>
  <w:num w:numId="6">
    <w:abstractNumId w:val="8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14"/>
  </w:num>
  <w:num w:numId="13">
    <w:abstractNumId w:val="15"/>
  </w:num>
  <w:num w:numId="14">
    <w:abstractNumId w:val="13"/>
  </w:num>
  <w:num w:numId="15">
    <w:abstractNumId w:val="6"/>
  </w:num>
  <w:num w:numId="16">
    <w:abstractNumId w:val="5"/>
  </w:num>
  <w:num w:numId="17">
    <w:abstractNumId w:val="31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11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2"/>
  </w:num>
  <w:num w:numId="27">
    <w:abstractNumId w:val="28"/>
  </w:num>
  <w:num w:numId="28">
    <w:abstractNumId w:val="32"/>
  </w:num>
  <w:num w:numId="29">
    <w:abstractNumId w:val="7"/>
  </w:num>
  <w:num w:numId="30">
    <w:abstractNumId w:val="29"/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5"/>
  </w:num>
  <w:num w:numId="34">
    <w:abstractNumId w:val="27"/>
  </w:num>
  <w:num w:numId="35">
    <w:abstractNumId w:val="30"/>
  </w:num>
  <w:num w:numId="36">
    <w:abstractNumId w:val="24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04257"/>
    <w:rsid w:val="000172DB"/>
    <w:rsid w:val="000328D9"/>
    <w:rsid w:val="000445D5"/>
    <w:rsid w:val="00046329"/>
    <w:rsid w:val="000513F5"/>
    <w:rsid w:val="000630BE"/>
    <w:rsid w:val="00064EFD"/>
    <w:rsid w:val="00066C76"/>
    <w:rsid w:val="00070218"/>
    <w:rsid w:val="00070439"/>
    <w:rsid w:val="00071B2C"/>
    <w:rsid w:val="000760F6"/>
    <w:rsid w:val="000771FC"/>
    <w:rsid w:val="00080484"/>
    <w:rsid w:val="000846C9"/>
    <w:rsid w:val="000A3497"/>
    <w:rsid w:val="000A5E72"/>
    <w:rsid w:val="000A68D8"/>
    <w:rsid w:val="000B40BB"/>
    <w:rsid w:val="000C09F6"/>
    <w:rsid w:val="000C596C"/>
    <w:rsid w:val="000C68E9"/>
    <w:rsid w:val="000D5EBB"/>
    <w:rsid w:val="000E1675"/>
    <w:rsid w:val="000E2CB3"/>
    <w:rsid w:val="000E30BF"/>
    <w:rsid w:val="000E4BE0"/>
    <w:rsid w:val="000E6BCE"/>
    <w:rsid w:val="0010047A"/>
    <w:rsid w:val="00103C9B"/>
    <w:rsid w:val="0010537B"/>
    <w:rsid w:val="001103D3"/>
    <w:rsid w:val="00112D31"/>
    <w:rsid w:val="0011613F"/>
    <w:rsid w:val="00125A67"/>
    <w:rsid w:val="001365BF"/>
    <w:rsid w:val="001444C8"/>
    <w:rsid w:val="001447B9"/>
    <w:rsid w:val="0014589E"/>
    <w:rsid w:val="00147710"/>
    <w:rsid w:val="00172332"/>
    <w:rsid w:val="00175BEA"/>
    <w:rsid w:val="00177219"/>
    <w:rsid w:val="00186719"/>
    <w:rsid w:val="0019106C"/>
    <w:rsid w:val="0019439D"/>
    <w:rsid w:val="001A00F3"/>
    <w:rsid w:val="001A6825"/>
    <w:rsid w:val="001B1EA3"/>
    <w:rsid w:val="001B2B2C"/>
    <w:rsid w:val="001B691D"/>
    <w:rsid w:val="001C5022"/>
    <w:rsid w:val="001D34A6"/>
    <w:rsid w:val="001D6235"/>
    <w:rsid w:val="001E4A3D"/>
    <w:rsid w:val="001F08F5"/>
    <w:rsid w:val="001F2BD3"/>
    <w:rsid w:val="001F4FA8"/>
    <w:rsid w:val="001F575E"/>
    <w:rsid w:val="001F6F6E"/>
    <w:rsid w:val="0021089F"/>
    <w:rsid w:val="00213DBA"/>
    <w:rsid w:val="0021431B"/>
    <w:rsid w:val="00217588"/>
    <w:rsid w:val="00224B64"/>
    <w:rsid w:val="002428A0"/>
    <w:rsid w:val="00244088"/>
    <w:rsid w:val="002460C0"/>
    <w:rsid w:val="002502C9"/>
    <w:rsid w:val="002509EC"/>
    <w:rsid w:val="00254024"/>
    <w:rsid w:val="00280B14"/>
    <w:rsid w:val="00286C92"/>
    <w:rsid w:val="002940E6"/>
    <w:rsid w:val="002A08E0"/>
    <w:rsid w:val="002A19EE"/>
    <w:rsid w:val="002C2038"/>
    <w:rsid w:val="002D3E65"/>
    <w:rsid w:val="002D44CD"/>
    <w:rsid w:val="002E566A"/>
    <w:rsid w:val="002F41BF"/>
    <w:rsid w:val="002F496C"/>
    <w:rsid w:val="002F49D6"/>
    <w:rsid w:val="002F7A5E"/>
    <w:rsid w:val="003253B4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816"/>
    <w:rsid w:val="00393B6A"/>
    <w:rsid w:val="003A1FD4"/>
    <w:rsid w:val="003C4028"/>
    <w:rsid w:val="003D2E36"/>
    <w:rsid w:val="003D7B38"/>
    <w:rsid w:val="003E331F"/>
    <w:rsid w:val="003F0DCC"/>
    <w:rsid w:val="00403719"/>
    <w:rsid w:val="004038E1"/>
    <w:rsid w:val="004108AA"/>
    <w:rsid w:val="004163E6"/>
    <w:rsid w:val="00423ADF"/>
    <w:rsid w:val="00430600"/>
    <w:rsid w:val="00433478"/>
    <w:rsid w:val="00437047"/>
    <w:rsid w:val="00437899"/>
    <w:rsid w:val="00450FA4"/>
    <w:rsid w:val="00453A87"/>
    <w:rsid w:val="00456518"/>
    <w:rsid w:val="00475A66"/>
    <w:rsid w:val="00481277"/>
    <w:rsid w:val="00485A76"/>
    <w:rsid w:val="00490AB4"/>
    <w:rsid w:val="0049197D"/>
    <w:rsid w:val="004A05B0"/>
    <w:rsid w:val="004B5DE2"/>
    <w:rsid w:val="004C10C3"/>
    <w:rsid w:val="004D10F7"/>
    <w:rsid w:val="004D2CF0"/>
    <w:rsid w:val="005079D3"/>
    <w:rsid w:val="00507DCE"/>
    <w:rsid w:val="00507F74"/>
    <w:rsid w:val="00507FE1"/>
    <w:rsid w:val="005142EC"/>
    <w:rsid w:val="00524F0F"/>
    <w:rsid w:val="005252F0"/>
    <w:rsid w:val="005265BC"/>
    <w:rsid w:val="005431E6"/>
    <w:rsid w:val="00543448"/>
    <w:rsid w:val="00543FE6"/>
    <w:rsid w:val="00544E0A"/>
    <w:rsid w:val="00560704"/>
    <w:rsid w:val="00560A1D"/>
    <w:rsid w:val="00561835"/>
    <w:rsid w:val="005762B2"/>
    <w:rsid w:val="00584FF2"/>
    <w:rsid w:val="0058601D"/>
    <w:rsid w:val="00593B11"/>
    <w:rsid w:val="005A2BF0"/>
    <w:rsid w:val="005B091B"/>
    <w:rsid w:val="005B5427"/>
    <w:rsid w:val="005B5D6C"/>
    <w:rsid w:val="005B5D9D"/>
    <w:rsid w:val="005E3D01"/>
    <w:rsid w:val="005F14CA"/>
    <w:rsid w:val="00600FB7"/>
    <w:rsid w:val="006017CB"/>
    <w:rsid w:val="00603839"/>
    <w:rsid w:val="0060755A"/>
    <w:rsid w:val="00611ADE"/>
    <w:rsid w:val="00622F7F"/>
    <w:rsid w:val="00695F73"/>
    <w:rsid w:val="006A3410"/>
    <w:rsid w:val="006A3889"/>
    <w:rsid w:val="006B32D6"/>
    <w:rsid w:val="006B4EF0"/>
    <w:rsid w:val="006D11CC"/>
    <w:rsid w:val="006D28AA"/>
    <w:rsid w:val="006D40A3"/>
    <w:rsid w:val="006E04E9"/>
    <w:rsid w:val="006E438C"/>
    <w:rsid w:val="007125F5"/>
    <w:rsid w:val="007139DF"/>
    <w:rsid w:val="00720E61"/>
    <w:rsid w:val="00723EE1"/>
    <w:rsid w:val="00731009"/>
    <w:rsid w:val="007361E2"/>
    <w:rsid w:val="00737512"/>
    <w:rsid w:val="00745130"/>
    <w:rsid w:val="00753027"/>
    <w:rsid w:val="007626C3"/>
    <w:rsid w:val="007703C9"/>
    <w:rsid w:val="00773701"/>
    <w:rsid w:val="00776D57"/>
    <w:rsid w:val="00793C1F"/>
    <w:rsid w:val="007A06EB"/>
    <w:rsid w:val="007A3BFB"/>
    <w:rsid w:val="007C4C60"/>
    <w:rsid w:val="007D1881"/>
    <w:rsid w:val="007E74EF"/>
    <w:rsid w:val="007F2628"/>
    <w:rsid w:val="007F4AB2"/>
    <w:rsid w:val="007F787C"/>
    <w:rsid w:val="00802FC1"/>
    <w:rsid w:val="00806900"/>
    <w:rsid w:val="00812AB4"/>
    <w:rsid w:val="00820017"/>
    <w:rsid w:val="0083273D"/>
    <w:rsid w:val="0083649B"/>
    <w:rsid w:val="00837088"/>
    <w:rsid w:val="00843B69"/>
    <w:rsid w:val="00847D6F"/>
    <w:rsid w:val="008503BF"/>
    <w:rsid w:val="00851881"/>
    <w:rsid w:val="00854E12"/>
    <w:rsid w:val="00857D8C"/>
    <w:rsid w:val="00866098"/>
    <w:rsid w:val="00870E86"/>
    <w:rsid w:val="0087457E"/>
    <w:rsid w:val="008C4C1C"/>
    <w:rsid w:val="008D05DF"/>
    <w:rsid w:val="008D08F6"/>
    <w:rsid w:val="008D12F8"/>
    <w:rsid w:val="008D130F"/>
    <w:rsid w:val="008D33C0"/>
    <w:rsid w:val="008D4B1E"/>
    <w:rsid w:val="008D5D75"/>
    <w:rsid w:val="008F111A"/>
    <w:rsid w:val="00922886"/>
    <w:rsid w:val="009245BB"/>
    <w:rsid w:val="00926662"/>
    <w:rsid w:val="009276D8"/>
    <w:rsid w:val="00933B2A"/>
    <w:rsid w:val="00937C52"/>
    <w:rsid w:val="00940029"/>
    <w:rsid w:val="009579E7"/>
    <w:rsid w:val="009723B2"/>
    <w:rsid w:val="0097352E"/>
    <w:rsid w:val="009A446E"/>
    <w:rsid w:val="009B1063"/>
    <w:rsid w:val="009D4489"/>
    <w:rsid w:val="009D56D7"/>
    <w:rsid w:val="009E4823"/>
    <w:rsid w:val="009E5FD0"/>
    <w:rsid w:val="00A00522"/>
    <w:rsid w:val="00A030A7"/>
    <w:rsid w:val="00A11996"/>
    <w:rsid w:val="00A15976"/>
    <w:rsid w:val="00A202B4"/>
    <w:rsid w:val="00A310C2"/>
    <w:rsid w:val="00A363D3"/>
    <w:rsid w:val="00A42BC9"/>
    <w:rsid w:val="00A44646"/>
    <w:rsid w:val="00A60378"/>
    <w:rsid w:val="00A61720"/>
    <w:rsid w:val="00A66558"/>
    <w:rsid w:val="00A70C00"/>
    <w:rsid w:val="00A76FBC"/>
    <w:rsid w:val="00A86442"/>
    <w:rsid w:val="00AC5EAB"/>
    <w:rsid w:val="00AC6A10"/>
    <w:rsid w:val="00AD68B2"/>
    <w:rsid w:val="00AE1BBB"/>
    <w:rsid w:val="00AE23E9"/>
    <w:rsid w:val="00AE2736"/>
    <w:rsid w:val="00AE2B43"/>
    <w:rsid w:val="00AF5389"/>
    <w:rsid w:val="00AF7320"/>
    <w:rsid w:val="00B00B02"/>
    <w:rsid w:val="00B178E5"/>
    <w:rsid w:val="00B42E64"/>
    <w:rsid w:val="00B64A83"/>
    <w:rsid w:val="00B67D64"/>
    <w:rsid w:val="00B726D1"/>
    <w:rsid w:val="00B728C1"/>
    <w:rsid w:val="00B83795"/>
    <w:rsid w:val="00B839CB"/>
    <w:rsid w:val="00B95124"/>
    <w:rsid w:val="00B973C2"/>
    <w:rsid w:val="00BB064B"/>
    <w:rsid w:val="00BB501D"/>
    <w:rsid w:val="00BC044A"/>
    <w:rsid w:val="00BC5870"/>
    <w:rsid w:val="00BD0665"/>
    <w:rsid w:val="00BD0E3B"/>
    <w:rsid w:val="00BE1CA1"/>
    <w:rsid w:val="00BE4E5D"/>
    <w:rsid w:val="00C117F4"/>
    <w:rsid w:val="00C12874"/>
    <w:rsid w:val="00C1411F"/>
    <w:rsid w:val="00C50D13"/>
    <w:rsid w:val="00C57919"/>
    <w:rsid w:val="00C80C3A"/>
    <w:rsid w:val="00C81C15"/>
    <w:rsid w:val="00C94806"/>
    <w:rsid w:val="00CA06C6"/>
    <w:rsid w:val="00CC78B9"/>
    <w:rsid w:val="00CD34E9"/>
    <w:rsid w:val="00CD5145"/>
    <w:rsid w:val="00CD515F"/>
    <w:rsid w:val="00CF0318"/>
    <w:rsid w:val="00CF6633"/>
    <w:rsid w:val="00D074DF"/>
    <w:rsid w:val="00D2291B"/>
    <w:rsid w:val="00D4673B"/>
    <w:rsid w:val="00D559C7"/>
    <w:rsid w:val="00D625C1"/>
    <w:rsid w:val="00D71106"/>
    <w:rsid w:val="00D74D5C"/>
    <w:rsid w:val="00D755D5"/>
    <w:rsid w:val="00D8526B"/>
    <w:rsid w:val="00D86107"/>
    <w:rsid w:val="00D86B96"/>
    <w:rsid w:val="00D903AF"/>
    <w:rsid w:val="00D9397F"/>
    <w:rsid w:val="00DA7A06"/>
    <w:rsid w:val="00DB7248"/>
    <w:rsid w:val="00DC1D45"/>
    <w:rsid w:val="00DD0B50"/>
    <w:rsid w:val="00DD119F"/>
    <w:rsid w:val="00DD7DA4"/>
    <w:rsid w:val="00DE301F"/>
    <w:rsid w:val="00DE68ED"/>
    <w:rsid w:val="00E00C01"/>
    <w:rsid w:val="00E11C54"/>
    <w:rsid w:val="00E14593"/>
    <w:rsid w:val="00E42153"/>
    <w:rsid w:val="00E452E1"/>
    <w:rsid w:val="00E46B25"/>
    <w:rsid w:val="00E47ACD"/>
    <w:rsid w:val="00E5106E"/>
    <w:rsid w:val="00E61FFE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C388E"/>
    <w:rsid w:val="00ED45AA"/>
    <w:rsid w:val="00EE1BA1"/>
    <w:rsid w:val="00EE4903"/>
    <w:rsid w:val="00EF2B24"/>
    <w:rsid w:val="00EF74E6"/>
    <w:rsid w:val="00F03FC0"/>
    <w:rsid w:val="00F0414A"/>
    <w:rsid w:val="00F11A4D"/>
    <w:rsid w:val="00F12B64"/>
    <w:rsid w:val="00F15E62"/>
    <w:rsid w:val="00F24CFF"/>
    <w:rsid w:val="00F25770"/>
    <w:rsid w:val="00F33EAB"/>
    <w:rsid w:val="00F47625"/>
    <w:rsid w:val="00F55B09"/>
    <w:rsid w:val="00F6212E"/>
    <w:rsid w:val="00F62B7F"/>
    <w:rsid w:val="00F62E79"/>
    <w:rsid w:val="00F664D9"/>
    <w:rsid w:val="00F76CC3"/>
    <w:rsid w:val="00F771AD"/>
    <w:rsid w:val="00F77EBD"/>
    <w:rsid w:val="00F84107"/>
    <w:rsid w:val="00F93367"/>
    <w:rsid w:val="00F936EC"/>
    <w:rsid w:val="00F94810"/>
    <w:rsid w:val="00FC78E2"/>
    <w:rsid w:val="00FD18A6"/>
    <w:rsid w:val="00FE43A4"/>
    <w:rsid w:val="00FE7E41"/>
    <w:rsid w:val="00FF1587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uiPriority w:val="34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uiPriority w:val="99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  <w:style w:type="paragraph" w:styleId="22">
    <w:name w:val="Body Text Indent 2"/>
    <w:basedOn w:val="a"/>
    <w:link w:val="23"/>
    <w:uiPriority w:val="99"/>
    <w:semiHidden/>
    <w:unhideWhenUsed/>
    <w:rsid w:val="00437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7047"/>
  </w:style>
  <w:style w:type="paragraph" w:customStyle="1" w:styleId="formattexttopleveltext">
    <w:name w:val="formattext topleveltext"/>
    <w:basedOn w:val="a"/>
    <w:rsid w:val="0006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0">
    <w:name w:val="consplustitle"/>
    <w:basedOn w:val="a"/>
    <w:rsid w:val="005B0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FollowedHyperlink"/>
    <w:uiPriority w:val="99"/>
    <w:semiHidden/>
    <w:unhideWhenUsed/>
    <w:rsid w:val="000445D5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2\Desktop\&#1057;&#1077;&#1089;&#1089;&#1080;&#1080;%202022\&#8470;30%20&#1086;&#1090;%2028.07.2022%20&#1074;&#1085;&#1077;&#1086;&#1095;&#1077;&#1088;&#1077;&#1076;&#1085;&#1072;&#1103;\&#8470;30%20&#1074;&#1085;&#1077;&#1086;&#1095;&#1077;&#1088;&#1077;&#1076;&#1085;&#1072;&#1103;%20&#1086;&#1090;%2028.07.2022.docx" TargetMode="External"/><Relationship Id="rId13" Type="http://schemas.openxmlformats.org/officeDocument/2006/relationships/hyperlink" Target="consultantplus://offline/ref=5A66D33C0DBA208D7200D3CF756395C28AAAE19D84F8CB64D00437B73AA171EB0C86E46CF2ADE86C41B0B0F5A1iFiAF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A66D33C0DBA208D7200D3CF756395C28AAAE19D84F8CB64D00437B73AA171EB0C86E46CF2ADE86C41B0B0F5A1iFiAF" TargetMode="External"/><Relationship Id="rId7" Type="http://schemas.openxmlformats.org/officeDocument/2006/relationships/hyperlink" Target="consultantplus://offline/ref=049A7A6D954015B87FFEFF38AC807D462EBEAE3585693974C54578DD79EFC0B9178B98B82AB1554A86F3AEu7iFD" TargetMode="External"/><Relationship Id="rId12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A66D33C0DBA208D7200D3CF756395C28AAAE19D84F8CB64D00437B73AA171EB0C86E46CF2ADE86C41B0B0F5A1iFiAF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49A7A6D954015B87FFEFF2EAFEC234F25B5F1388B6B3222911A23802EE6CAEE50C4C1F36FuBiDD" TargetMode="External"/><Relationship Id="rId11" Type="http://schemas.openxmlformats.org/officeDocument/2006/relationships/hyperlink" Target="consultantplus://offline/ref=5A66D33C0DBA208D7200D3CF756395C28AAAE19D84F8CB64D00437B73AA171EB1E86BC60F0A8F76E47A5E6A4E7AE552BC3AA58269981413Fi7i2F" TargetMode="External"/><Relationship Id="rId24" Type="http://schemas.openxmlformats.org/officeDocument/2006/relationships/hyperlink" Target="consultantplus://offline/ref=5A66D33C0DBA208D7200D3CF756395C28AAAE19D84F8CB64D00437B73AA171EB0C86E46CF2ADE86C41B0B0F5A1iFi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66D33C0DBA208D7200D3CF756395C28AAAE19D84F8CB64D00437B73AA171EB0C86E46CF2ADE86C41B0B0F5A1iFiAF" TargetMode="External"/><Relationship Id="rId23" Type="http://schemas.openxmlformats.org/officeDocument/2006/relationships/hyperlink" Target="consultantplus://offline/ref=5A66D33C0DBA208D7200D3D9760FCBCB80A4BA9982FCC6368B5831E065F177BE5EC6BA35B3EFFB6D42AEB2F6A0F00C7881E15527819D413E6DF6F8EAi9i6F" TargetMode="External"/><Relationship Id="rId10" Type="http://schemas.openxmlformats.org/officeDocument/2006/relationships/hyperlink" Target="consultantplus://offline/ref=5A66D33C0DBA208D7200D3CF756395C28AAAE19D84F8CB64D00437B73AA171EB1E86BC69F1ABFD3813EAE7F8A1FD4629C6AA5A2585i8i2F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66D33C0DBA208D7200D3CF756395C28BA7E39188A99C66815139B232F12BFB08CFB367EEABF57240AEB0iFi4F" TargetMode="External"/><Relationship Id="rId14" Type="http://schemas.openxmlformats.org/officeDocument/2006/relationships/hyperlink" Target="consultantplus://offline/ref=5A66D33C0DBA208D7200D3CF756395C28AAAE19D84F8CB64D00437B73AA171EB0C86E46CF2ADE86C41B0B0F5A1iFiAF" TargetMode="External"/><Relationship Id="rId22" Type="http://schemas.openxmlformats.org/officeDocument/2006/relationships/hyperlink" Target="consultantplus://offline/ref=5A66D33C0DBA208D7200D3CF756395C28AAAE19D84F8CB64D00437B73AA171EB0C86E46CF2ADE86C41B0B0F5A1iFi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3F01C-6701-46DA-9B1E-98B8819C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6260</TotalTime>
  <Pages>41</Pages>
  <Words>14250</Words>
  <Characters>81226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152</cp:revision>
  <cp:lastPrinted>2023-06-14T08:55:00Z</cp:lastPrinted>
  <dcterms:created xsi:type="dcterms:W3CDTF">2022-02-18T03:27:00Z</dcterms:created>
  <dcterms:modified xsi:type="dcterms:W3CDTF">2023-09-21T04:22:00Z</dcterms:modified>
</cp:coreProperties>
</file>